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8415" w14:textId="614C9E00" w:rsidR="00591CAA" w:rsidRDefault="00AE3A01" w:rsidP="00591CAA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5356575E" wp14:editId="3262842C">
            <wp:extent cx="859367" cy="422522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nysfina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50" cy="42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8450" w14:textId="39D72F28" w:rsidR="00A43C2A" w:rsidRPr="00A43C2A" w:rsidRDefault="00A43C2A" w:rsidP="00AE3A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3C2A">
        <w:rPr>
          <w:rFonts w:ascii="Times New Roman" w:eastAsia="Times New Roman" w:hAnsi="Times New Roman" w:cs="Times New Roman"/>
          <w:b/>
          <w:bCs/>
          <w:sz w:val="36"/>
          <w:szCs w:val="36"/>
        </w:rPr>
        <w:t>SAANYS Retiree Scholarship</w:t>
      </w:r>
      <w:r w:rsidR="00AE3A0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A43C2A">
        <w:rPr>
          <w:rFonts w:ascii="Times New Roman" w:eastAsia="Times New Roman" w:hAnsi="Times New Roman" w:cs="Times New Roman"/>
          <w:b/>
          <w:bCs/>
          <w:sz w:val="36"/>
          <w:szCs w:val="36"/>
        </w:rPr>
        <w:t>Frequently Asked Questions (FAQ)</w:t>
      </w:r>
    </w:p>
    <w:p w14:paraId="3586C655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Who is eligible to nominate a student for this scholarship?</w:t>
      </w:r>
    </w:p>
    <w:p w14:paraId="0E73797B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All SAANYS Retiree Members in good standing paying dues at the following 3 membership levels: Retiree Active, Retiree Affiliate, Retiree Associate.</w:t>
      </w:r>
    </w:p>
    <w:p w14:paraId="7F082BE9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I’m an active SAANYS member.  Can I nominate someone?</w:t>
      </w:r>
    </w:p>
    <w:p w14:paraId="77898DBD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No, however SAANYS allocates scholarship money for each region annually. Contact your Regional Representative for details about the SAANYS Scholarship opportunities in your region. THIS SCHOLARSHIP REQUIRES NOMINATION BY A DUES PAYING RETIREE ACTIVE, RETIREE AFFILIATE, OR RETIREE ASSOCIATE MEMBERS ONLY!</w:t>
      </w:r>
    </w:p>
    <w:p w14:paraId="730F94DA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How long has SAANYS been offering a Retiree Member Scholarship?</w:t>
      </w:r>
    </w:p>
    <w:p w14:paraId="37CE5F83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This is the second year of this scholarship.</w:t>
      </w:r>
    </w:p>
    <w:p w14:paraId="03330939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How many students will be selected and what is the value of the scholarship?</w:t>
      </w:r>
    </w:p>
    <w:p w14:paraId="57F58102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SAANYS has allocated $2000 for the Retiree Scholarship. The selection committee anticipates selecting 2-4 scholarship recipients from the applicant pool.  Therefore, we anticipate awards between $500-$1000 each.</w:t>
      </w:r>
    </w:p>
    <w:p w14:paraId="00631781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Which students are eligible?</w:t>
      </w:r>
    </w:p>
    <w:p w14:paraId="748957F2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A student graduating from a New York State Public High School and enrolling in an accredited College or University (in or out of state).</w:t>
      </w:r>
    </w:p>
    <w:p w14:paraId="53FFE5EF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Does the student have to be enrolling in or majoring in a program related to education or teacher preparation?</w:t>
      </w:r>
    </w:p>
    <w:p w14:paraId="1B24F631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No.</w:t>
      </w:r>
    </w:p>
    <w:p w14:paraId="74056CA5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The application asks for standardized test scores.  I took the SAT but not the ACT.  Do I have to take the ACT to be considered for this scholarship?</w:t>
      </w:r>
    </w:p>
    <w:p w14:paraId="0F25F4A6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No. If you took a college entrance exam (SAT, ACT, other) please list the scores. If you did not take one or more of the exams leave blank or write N/A.  The application is reviewed as a comprehensive document.  No one area is considered more important.</w:t>
      </w:r>
    </w:p>
    <w:p w14:paraId="3E273DC6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Q. When will the recipients be notified?</w:t>
      </w:r>
    </w:p>
    <w:p w14:paraId="0279BAFC" w14:textId="35B943F2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We anticipate by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early</w:t>
      </w:r>
      <w:r w:rsidR="00AE3A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June</w:t>
      </w: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sometime. </w:t>
      </w:r>
    </w:p>
    <w:p w14:paraId="13071829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I was a SAANYS member but let my membership lapse when I retired. Can I rejoin SAANYS?</w:t>
      </w:r>
    </w:p>
    <w:p w14:paraId="1236A2BC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Yes. Please contact the membership office at SAANYS at 518-782-0600 or visit </w:t>
      </w:r>
      <w:hyperlink r:id="rId5" w:history="1">
        <w:r w:rsidRPr="00A43C2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www.saanys.org</w:t>
        </w:r>
      </w:hyperlink>
    </w:p>
    <w:p w14:paraId="550DB580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Can I submit a paper form? </w:t>
      </w:r>
    </w:p>
    <w:p w14:paraId="09F8D9FA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Yes, please mail your application, postmarked no later than May 15, to Dr. Frederick P. Kirsch, 117 Broadmoor Lane, </w:t>
      </w:r>
      <w:proofErr w:type="spellStart"/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Rotonda</w:t>
      </w:r>
      <w:proofErr w:type="spellEnd"/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West, FL 33947.</w:t>
      </w:r>
    </w:p>
    <w:p w14:paraId="2ACF0392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Q. Can I submit my application and update it later to add the supporting documents (transcript, two letters of reference - one of which must be from sponsor)? </w:t>
      </w:r>
    </w:p>
    <w:p w14:paraId="62C8B0E8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 No, all supporting documents MUST be submitted at the time you fill in the application - either electronically or by mail. You must log into your Google account in order to upload supporting documents if using the online submission form.</w:t>
      </w:r>
    </w:p>
    <w:p w14:paraId="4837AF50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What is the application deadline?</w:t>
      </w:r>
    </w:p>
    <w:p w14:paraId="1B4D73A5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>A. 11:59pm, May 15, 2020</w:t>
      </w:r>
    </w:p>
    <w:p w14:paraId="055A43C8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b/>
          <w:bCs/>
          <w:sz w:val="24"/>
          <w:szCs w:val="24"/>
        </w:rPr>
        <w:t>Q. What if I have questions that don’t appear here?</w:t>
      </w:r>
    </w:p>
    <w:p w14:paraId="72E70407" w14:textId="77777777" w:rsidR="00A43C2A" w:rsidRPr="00A43C2A" w:rsidRDefault="00A43C2A" w:rsidP="00A4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C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A. Feel free to email Dr. Frederick Kirsch, Retiree Advisory Board Member at </w:t>
      </w:r>
      <w:hyperlink r:id="rId6" w:history="1">
        <w:r w:rsidRPr="00A43C2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fkirsch@windstream.net</w:t>
        </w:r>
      </w:hyperlink>
    </w:p>
    <w:p w14:paraId="299673FF" w14:textId="77777777" w:rsidR="00153B16" w:rsidRPr="00591CAA" w:rsidRDefault="00153B16" w:rsidP="00591CAA">
      <w:pPr>
        <w:contextualSpacing/>
        <w:rPr>
          <w:b/>
        </w:rPr>
      </w:pPr>
      <w:r>
        <w:rPr>
          <w:b/>
        </w:rPr>
        <w:t xml:space="preserve"> </w:t>
      </w:r>
    </w:p>
    <w:sectPr w:rsidR="00153B16" w:rsidRPr="0059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CAA"/>
    <w:rsid w:val="00153B16"/>
    <w:rsid w:val="00346DC6"/>
    <w:rsid w:val="00591CAA"/>
    <w:rsid w:val="00610B94"/>
    <w:rsid w:val="007E1FDD"/>
    <w:rsid w:val="008975C2"/>
    <w:rsid w:val="008E5733"/>
    <w:rsid w:val="009124F9"/>
    <w:rsid w:val="00A43C2A"/>
    <w:rsid w:val="00AE3A01"/>
    <w:rsid w:val="00B11EE6"/>
    <w:rsid w:val="00B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66B6"/>
  <w15:docId w15:val="{59F6485F-D21D-094D-8538-171035B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3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1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3C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DefaultParagraphFont"/>
    <w:rsid w:val="00A43C2A"/>
  </w:style>
  <w:style w:type="paragraph" w:customStyle="1" w:styleId="p3">
    <w:name w:val="p3"/>
    <w:basedOn w:val="Normal"/>
    <w:rsid w:val="00A4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C2A"/>
    <w:rPr>
      <w:i/>
      <w:iCs/>
    </w:rPr>
  </w:style>
  <w:style w:type="character" w:customStyle="1" w:styleId="apple-converted-space">
    <w:name w:val="apple-converted-space"/>
    <w:basedOn w:val="DefaultParagraphFont"/>
    <w:rsid w:val="00A43C2A"/>
  </w:style>
  <w:style w:type="character" w:customStyle="1" w:styleId="s2">
    <w:name w:val="s2"/>
    <w:basedOn w:val="DefaultParagraphFont"/>
    <w:rsid w:val="00A43C2A"/>
  </w:style>
  <w:style w:type="character" w:customStyle="1" w:styleId="s3">
    <w:name w:val="s3"/>
    <w:basedOn w:val="DefaultParagraphFont"/>
    <w:rsid w:val="00A4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irsch@windstream.net" TargetMode="External"/><Relationship Id="rId5" Type="http://schemas.openxmlformats.org/officeDocument/2006/relationships/hyperlink" Target="http://www.saany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Kirsch</dc:creator>
  <cp:lastModifiedBy>Pfluger, Annika</cp:lastModifiedBy>
  <cp:revision>8</cp:revision>
  <dcterms:created xsi:type="dcterms:W3CDTF">2020-01-25T15:58:00Z</dcterms:created>
  <dcterms:modified xsi:type="dcterms:W3CDTF">2020-03-25T17:27:00Z</dcterms:modified>
</cp:coreProperties>
</file>