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DDD12E" w14:textId="77777777" w:rsidR="00B77C3C" w:rsidRDefault="00B77C3C" w:rsidP="00B77C3C">
      <w:pPr>
        <w:jc w:val="center"/>
        <w:rPr>
          <w:sz w:val="28"/>
          <w:szCs w:val="28"/>
        </w:rPr>
      </w:pPr>
      <w:bookmarkStart w:id="0" w:name="_GoBack"/>
      <w:bookmarkEnd w:id="0"/>
      <w:r w:rsidRPr="00B77C3C">
        <w:rPr>
          <w:sz w:val="28"/>
          <w:szCs w:val="28"/>
        </w:rPr>
        <w:t>Capital Region 6 SAANYS Professional Growth Circle</w:t>
      </w:r>
    </w:p>
    <w:p w14:paraId="6FAE8B7A" w14:textId="77777777" w:rsidR="00A63673" w:rsidRPr="00B77C3C" w:rsidRDefault="00B77C3C" w:rsidP="00B77C3C">
      <w:pPr>
        <w:jc w:val="center"/>
        <w:rPr>
          <w:sz w:val="28"/>
          <w:szCs w:val="28"/>
        </w:rPr>
      </w:pPr>
      <w:r w:rsidRPr="00B77C3C">
        <w:rPr>
          <w:sz w:val="28"/>
          <w:szCs w:val="28"/>
        </w:rPr>
        <w:t>Evaluation Questions</w:t>
      </w:r>
      <w:r>
        <w:rPr>
          <w:sz w:val="28"/>
          <w:szCs w:val="28"/>
        </w:rPr>
        <w:t>, June 25, 2018</w:t>
      </w:r>
    </w:p>
    <w:p w14:paraId="1629C940" w14:textId="77777777" w:rsidR="00B77C3C" w:rsidRDefault="00B77C3C"/>
    <w:p w14:paraId="5C1A4E87" w14:textId="77777777" w:rsidR="00B77C3C" w:rsidRDefault="00B77C3C">
      <w:pPr>
        <w:rPr>
          <w:i/>
        </w:rPr>
      </w:pPr>
      <w:r w:rsidRPr="00B77C3C">
        <w:rPr>
          <w:i/>
        </w:rPr>
        <w:t>In Circle Questions:</w:t>
      </w:r>
    </w:p>
    <w:p w14:paraId="290725A3" w14:textId="77777777" w:rsidR="00D378D7" w:rsidRPr="00B77C3C" w:rsidRDefault="00D378D7">
      <w:pPr>
        <w:rPr>
          <w:i/>
        </w:rPr>
      </w:pPr>
    </w:p>
    <w:p w14:paraId="7843664F" w14:textId="281DAFA8" w:rsidR="00B77C3C" w:rsidRDefault="00B77C3C" w:rsidP="00D378D7">
      <w:pPr>
        <w:pStyle w:val="ListParagraph"/>
        <w:numPr>
          <w:ilvl w:val="0"/>
          <w:numId w:val="10"/>
        </w:numPr>
      </w:pPr>
      <w:r>
        <w:t>Over all, how has the Professional Growth Circle experience been for you?</w:t>
      </w:r>
    </w:p>
    <w:p w14:paraId="4CB8D9A9" w14:textId="77777777" w:rsidR="00B77C3C" w:rsidRDefault="00B77C3C" w:rsidP="00B77C3C"/>
    <w:p w14:paraId="6A831710" w14:textId="127F4DC3" w:rsidR="00B77C3C" w:rsidRDefault="00D378D7" w:rsidP="00EF2FF1">
      <w:pPr>
        <w:pStyle w:val="ListParagraph"/>
        <w:numPr>
          <w:ilvl w:val="0"/>
          <w:numId w:val="2"/>
        </w:numPr>
      </w:pPr>
      <w:r>
        <w:t>My</w:t>
      </w:r>
      <w:r w:rsidR="00EF2FF1">
        <w:t xml:space="preserve"> level of confidence</w:t>
      </w:r>
      <w:r>
        <w:t xml:space="preserve"> grew</w:t>
      </w:r>
    </w:p>
    <w:p w14:paraId="4218A584" w14:textId="0A472006" w:rsidR="00EF2FF1" w:rsidRDefault="00612BAB" w:rsidP="00EF2FF1">
      <w:pPr>
        <w:pStyle w:val="ListParagraph"/>
        <w:numPr>
          <w:ilvl w:val="0"/>
          <w:numId w:val="2"/>
        </w:numPr>
      </w:pPr>
      <w:r>
        <w:t>I g</w:t>
      </w:r>
      <w:r w:rsidR="00EF2FF1">
        <w:t>rew by leaps and bounds</w:t>
      </w:r>
    </w:p>
    <w:p w14:paraId="46929796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The facilitator makes the difference</w:t>
      </w:r>
    </w:p>
    <w:p w14:paraId="00CE3F25" w14:textId="2EC10C0E" w:rsidR="00EF2FF1" w:rsidRDefault="00EF2FF1" w:rsidP="00EF2FF1">
      <w:pPr>
        <w:pStyle w:val="ListParagraph"/>
        <w:numPr>
          <w:ilvl w:val="0"/>
          <w:numId w:val="2"/>
        </w:numPr>
      </w:pPr>
      <w:r>
        <w:t xml:space="preserve">Concerned initially as I was planning to sign up for a CASDA mentor but the superintendent said we were going through SAANYS </w:t>
      </w:r>
      <w:r w:rsidR="00424CF1">
        <w:t>- very</w:t>
      </w:r>
      <w:r>
        <w:t xml:space="preserve"> happy with the experience; looked forward to each session</w:t>
      </w:r>
    </w:p>
    <w:p w14:paraId="03592644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Wish it had started in September instead of November as there were several months that I did not have support</w:t>
      </w:r>
    </w:p>
    <w:p w14:paraId="0E1DBE8C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 xml:space="preserve">When first described to me, I initially thought the make up of the Circle might be unbalanced but that was not the case. </w:t>
      </w:r>
    </w:p>
    <w:p w14:paraId="2623B68B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Everyone has to come to this with an open mind as it is well worth it. You could be vulnerable; everyone was willing to talk.</w:t>
      </w:r>
    </w:p>
    <w:p w14:paraId="431EB71D" w14:textId="77777777" w:rsidR="00EF2FF1" w:rsidRDefault="00EF2FF1" w:rsidP="00EF2FF1">
      <w:pPr>
        <w:pStyle w:val="ListParagraph"/>
        <w:numPr>
          <w:ilvl w:val="0"/>
          <w:numId w:val="2"/>
        </w:numPr>
      </w:pPr>
      <w:r>
        <w:t>Purposeful experience; it made me better</w:t>
      </w:r>
    </w:p>
    <w:p w14:paraId="4A3914F1" w14:textId="77777777" w:rsidR="00D378D7" w:rsidRDefault="00D378D7" w:rsidP="00D378D7"/>
    <w:p w14:paraId="7DAE4651" w14:textId="151634AB" w:rsidR="00B77C3C" w:rsidRDefault="00B77C3C" w:rsidP="00D378D7">
      <w:pPr>
        <w:pStyle w:val="ListParagraph"/>
        <w:numPr>
          <w:ilvl w:val="0"/>
          <w:numId w:val="10"/>
        </w:numPr>
      </w:pPr>
      <w:r>
        <w:t>What would you have liked more of? What part would you trade to get more of what you liked?</w:t>
      </w:r>
    </w:p>
    <w:p w14:paraId="21CC83B2" w14:textId="77777777" w:rsidR="00B77C3C" w:rsidRDefault="00B77C3C" w:rsidP="00B77C3C"/>
    <w:p w14:paraId="3DE4F74A" w14:textId="67D7789E" w:rsidR="00B77C3C" w:rsidRDefault="00D378D7" w:rsidP="00EF2FF1">
      <w:pPr>
        <w:pStyle w:val="ListParagraph"/>
        <w:numPr>
          <w:ilvl w:val="0"/>
          <w:numId w:val="3"/>
        </w:numPr>
      </w:pPr>
      <w:r>
        <w:t xml:space="preserve"> Two </w:t>
      </w:r>
      <w:r w:rsidR="00EF2FF1">
        <w:t>wan</w:t>
      </w:r>
      <w:r>
        <w:t>ted more 1:1’s and another preferred</w:t>
      </w:r>
      <w:r w:rsidR="00EF2FF1">
        <w:t xml:space="preserve"> the PGC sessions</w:t>
      </w:r>
      <w:r w:rsidR="00612BAB">
        <w:t xml:space="preserve"> </w:t>
      </w:r>
      <w:r w:rsidR="00EF2FF1">
        <w:t>…however, overall, the balance between the number of 1:1 sessions and the PGC sessions was about right</w:t>
      </w:r>
    </w:p>
    <w:p w14:paraId="78E2682E" w14:textId="7698C117" w:rsidR="00A812CA" w:rsidRDefault="00A812CA" w:rsidP="00EF2FF1">
      <w:pPr>
        <w:pStyle w:val="ListParagraph"/>
        <w:numPr>
          <w:ilvl w:val="0"/>
          <w:numId w:val="3"/>
        </w:numPr>
      </w:pPr>
      <w:r>
        <w:t>Glad you came to us for the 1:1’s so you could see us where we worked</w:t>
      </w:r>
    </w:p>
    <w:p w14:paraId="48CD113E" w14:textId="503B21EF" w:rsidR="00D378D7" w:rsidRDefault="00D378D7" w:rsidP="00EF2FF1">
      <w:pPr>
        <w:pStyle w:val="ListParagraph"/>
        <w:numPr>
          <w:ilvl w:val="0"/>
          <w:numId w:val="3"/>
        </w:numPr>
      </w:pPr>
      <w:r>
        <w:t>Having</w:t>
      </w:r>
      <w:r w:rsidR="00EF2FF1">
        <w:t xml:space="preserve"> the flexibility to have two-hour PGC </w:t>
      </w:r>
      <w:r w:rsidR="00424CF1">
        <w:t>sessions</w:t>
      </w:r>
      <w:r>
        <w:t xml:space="preserve"> was good</w:t>
      </w:r>
      <w:r w:rsidR="00424CF1">
        <w:t>,</w:t>
      </w:r>
      <w:r w:rsidR="00EF2FF1">
        <w:t xml:space="preserve"> as </w:t>
      </w:r>
      <w:r w:rsidR="00612BAB">
        <w:t xml:space="preserve">we </w:t>
      </w:r>
      <w:r>
        <w:t xml:space="preserve">went over the </w:t>
      </w:r>
      <w:r w:rsidR="00424CF1">
        <w:t>planned</w:t>
      </w:r>
      <w:r w:rsidR="00EF2FF1">
        <w:t xml:space="preserve"> 90 minutes. </w:t>
      </w:r>
    </w:p>
    <w:p w14:paraId="13EFB17F" w14:textId="62065C13" w:rsidR="00EF2FF1" w:rsidRDefault="00EF2FF1" w:rsidP="00EF2FF1">
      <w:pPr>
        <w:pStyle w:val="ListParagraph"/>
        <w:numPr>
          <w:ilvl w:val="0"/>
          <w:numId w:val="3"/>
        </w:numPr>
      </w:pPr>
      <w:r>
        <w:t>Having the entire PGC experience wrapped up by the end of the sch</w:t>
      </w:r>
      <w:r w:rsidR="00D378D7">
        <w:t>ool year worked for well for some of us</w:t>
      </w:r>
      <w:r>
        <w:t>.</w:t>
      </w:r>
    </w:p>
    <w:p w14:paraId="6D78FFEB" w14:textId="77777777" w:rsidR="00B77C3C" w:rsidRDefault="00B77C3C" w:rsidP="00B77C3C"/>
    <w:p w14:paraId="55FECFB5" w14:textId="77777777" w:rsidR="00EF2FF1" w:rsidRDefault="00B77C3C" w:rsidP="00D378D7">
      <w:pPr>
        <w:pStyle w:val="ListParagraph"/>
        <w:numPr>
          <w:ilvl w:val="0"/>
          <w:numId w:val="10"/>
        </w:numPr>
      </w:pPr>
      <w:r>
        <w:t>Speak about how what you experienced in Circle might, or might not, work for others?</w:t>
      </w:r>
    </w:p>
    <w:p w14:paraId="2B733DFA" w14:textId="77777777" w:rsidR="00EF2FF1" w:rsidRDefault="00EF2FF1" w:rsidP="00EF2FF1">
      <w:pPr>
        <w:pStyle w:val="ListParagraph"/>
      </w:pPr>
    </w:p>
    <w:p w14:paraId="7F1D76E2" w14:textId="77777777" w:rsidR="00EF2FF1" w:rsidRDefault="00EF2FF1" w:rsidP="00EF2FF1">
      <w:pPr>
        <w:pStyle w:val="ListParagraph"/>
        <w:numPr>
          <w:ilvl w:val="0"/>
          <w:numId w:val="6"/>
        </w:numPr>
      </w:pPr>
      <w:r>
        <w:t xml:space="preserve">The topics came from us; we brought the issues and they became the agenda; when the facilitator brought material to us we could use it or not. If the material didn’t have traction it was dropped. This made the Circle our own. </w:t>
      </w:r>
    </w:p>
    <w:p w14:paraId="2866BEDA" w14:textId="77777777" w:rsidR="00EF2FF1" w:rsidRDefault="00EF2FF1" w:rsidP="00EF2FF1">
      <w:pPr>
        <w:ind w:firstLine="720"/>
        <w:rPr>
          <w:i/>
        </w:rPr>
      </w:pPr>
      <w:r>
        <w:t xml:space="preserve">(See separate </w:t>
      </w:r>
      <w:r w:rsidRPr="00EF2FF1">
        <w:rPr>
          <w:i/>
        </w:rPr>
        <w:t>Capital Region Professional Circle Growth Topics/Learning Goals</w:t>
      </w:r>
    </w:p>
    <w:p w14:paraId="08B489B0" w14:textId="77777777" w:rsidR="00EF2FF1" w:rsidRDefault="00EF2FF1" w:rsidP="00EF2FF1">
      <w:pPr>
        <w:ind w:firstLine="720"/>
      </w:pPr>
      <w:r w:rsidRPr="00EF2FF1">
        <w:rPr>
          <w:i/>
        </w:rPr>
        <w:t xml:space="preserve"> Chart </w:t>
      </w:r>
      <w:r>
        <w:t>for areas of discussion).</w:t>
      </w:r>
    </w:p>
    <w:p w14:paraId="1112EC46" w14:textId="77777777" w:rsidR="00EF2FF1" w:rsidRPr="006E568B" w:rsidRDefault="006E568B" w:rsidP="00EF2FF1">
      <w:pPr>
        <w:pStyle w:val="ListParagraph"/>
        <w:numPr>
          <w:ilvl w:val="0"/>
          <w:numId w:val="6"/>
        </w:numPr>
        <w:rPr>
          <w:i/>
        </w:rPr>
      </w:pPr>
      <w:r>
        <w:t>What we needed in the moment instead of a formal curriculum, which we have already had in coursework</w:t>
      </w:r>
    </w:p>
    <w:p w14:paraId="251C8048" w14:textId="3D9CA1CA" w:rsidR="0011527E" w:rsidRPr="00D378D7" w:rsidRDefault="006E568B" w:rsidP="00D378D7">
      <w:pPr>
        <w:pStyle w:val="ListParagraph"/>
        <w:numPr>
          <w:ilvl w:val="0"/>
          <w:numId w:val="6"/>
        </w:numPr>
        <w:rPr>
          <w:i/>
        </w:rPr>
      </w:pPr>
      <w:r>
        <w:t xml:space="preserve">Offer of books was good – </w:t>
      </w:r>
      <w:r w:rsidR="00D378D7">
        <w:t xml:space="preserve">(some plan to read selected ones over the summer, another </w:t>
      </w:r>
      <w:r>
        <w:t>plans to incor</w:t>
      </w:r>
      <w:r w:rsidR="00D378D7">
        <w:t>porate 5 to 10 minutes a day of professional reading</w:t>
      </w:r>
      <w:r>
        <w:t xml:space="preserve"> so </w:t>
      </w:r>
      <w:r>
        <w:lastRenderedPageBreak/>
        <w:t>to become th</w:t>
      </w:r>
      <w:r w:rsidR="00D378D7">
        <w:t>e administrator she hopes to be) … but g</w:t>
      </w:r>
      <w:r w:rsidR="0011527E">
        <w:t xml:space="preserve">lad there was not a lot of required books to read </w:t>
      </w:r>
    </w:p>
    <w:p w14:paraId="51720C64" w14:textId="77777777" w:rsidR="0011527E" w:rsidRPr="006E568B" w:rsidRDefault="0011527E" w:rsidP="0011527E">
      <w:pPr>
        <w:pStyle w:val="ListParagraph"/>
        <w:rPr>
          <w:i/>
        </w:rPr>
      </w:pPr>
    </w:p>
    <w:p w14:paraId="57605720" w14:textId="77777777" w:rsidR="00B77C3C" w:rsidRDefault="00B77C3C" w:rsidP="00D378D7">
      <w:pPr>
        <w:pStyle w:val="ListParagraph"/>
        <w:numPr>
          <w:ilvl w:val="0"/>
          <w:numId w:val="10"/>
        </w:numPr>
      </w:pPr>
      <w:r>
        <w:t>How would you advise SAANYS to move forward with PGC’s?</w:t>
      </w:r>
    </w:p>
    <w:p w14:paraId="25FB4B68" w14:textId="77777777" w:rsidR="00B77C3C" w:rsidRDefault="00B77C3C" w:rsidP="00B77C3C"/>
    <w:p w14:paraId="34889406" w14:textId="72F1EA0A" w:rsidR="00B77C3C" w:rsidRDefault="00D378D7" w:rsidP="006E568B">
      <w:pPr>
        <w:pStyle w:val="ListParagraph"/>
        <w:numPr>
          <w:ilvl w:val="0"/>
          <w:numId w:val="7"/>
        </w:numPr>
      </w:pPr>
      <w:r>
        <w:t>Keep the groups the same size –</w:t>
      </w:r>
      <w:r w:rsidR="006E568B">
        <w:t xml:space="preserve"> if someone was not present the group could continue to do</w:t>
      </w:r>
      <w:r>
        <w:t xml:space="preserve"> its work and </w:t>
      </w:r>
      <w:r w:rsidR="006E568B">
        <w:t>everyone’s voice could be heard.</w:t>
      </w:r>
    </w:p>
    <w:p w14:paraId="76A36957" w14:textId="33FE5F16" w:rsidR="006E568B" w:rsidRDefault="006E568B" w:rsidP="006E568B">
      <w:pPr>
        <w:pStyle w:val="ListParagraph"/>
        <w:numPr>
          <w:ilvl w:val="0"/>
          <w:numId w:val="7"/>
        </w:numPr>
      </w:pPr>
      <w:r>
        <w:t>Moving forwa</w:t>
      </w:r>
      <w:r w:rsidR="00D378D7">
        <w:t>rd, we can now call one another for support</w:t>
      </w:r>
    </w:p>
    <w:p w14:paraId="737EA4DF" w14:textId="77777777" w:rsidR="006E568B" w:rsidRDefault="006E568B" w:rsidP="006E568B">
      <w:pPr>
        <w:pStyle w:val="ListParagraph"/>
        <w:numPr>
          <w:ilvl w:val="0"/>
          <w:numId w:val="7"/>
        </w:numPr>
      </w:pPr>
      <w:r>
        <w:t>Even though I was from a different district I didn’t feel different</w:t>
      </w:r>
    </w:p>
    <w:p w14:paraId="5C87EF54" w14:textId="45AC80C9" w:rsidR="006E568B" w:rsidRDefault="006E568B" w:rsidP="006E568B">
      <w:pPr>
        <w:pStyle w:val="ListParagraph"/>
        <w:numPr>
          <w:ilvl w:val="0"/>
          <w:numId w:val="7"/>
        </w:numPr>
      </w:pPr>
      <w:r>
        <w:t>It might have been different if some people from the district where part of this</w:t>
      </w:r>
      <w:r w:rsidR="00D378D7">
        <w:t xml:space="preserve"> PGC</w:t>
      </w:r>
      <w:r>
        <w:t>; we were all new</w:t>
      </w:r>
    </w:p>
    <w:p w14:paraId="004333BF" w14:textId="34B24483" w:rsidR="00D378D7" w:rsidRDefault="00D378D7" w:rsidP="00D378D7">
      <w:pPr>
        <w:pStyle w:val="ListParagraph"/>
        <w:numPr>
          <w:ilvl w:val="0"/>
          <w:numId w:val="7"/>
        </w:numPr>
      </w:pPr>
      <w:r>
        <w:t>Got me through the first year</w:t>
      </w:r>
    </w:p>
    <w:p w14:paraId="160CFFDF" w14:textId="3D555413" w:rsidR="00092761" w:rsidRDefault="00092761" w:rsidP="00D378D7">
      <w:pPr>
        <w:pStyle w:val="ListParagraph"/>
        <w:numPr>
          <w:ilvl w:val="0"/>
          <w:numId w:val="7"/>
        </w:numPr>
      </w:pPr>
      <w:r>
        <w:t>Consider offering groups where the composition is made up of those with administrative experience</w:t>
      </w:r>
      <w:r w:rsidR="009617B3">
        <w:t>, limiting</w:t>
      </w:r>
      <w:r>
        <w:t xml:space="preserve"> the size of the group to three to four administrators.</w:t>
      </w:r>
      <w:r w:rsidR="009617B3">
        <w:t xml:space="preserve"> Perhaps offer</w:t>
      </w:r>
      <w:r>
        <w:t xml:space="preserve"> a menu of </w:t>
      </w:r>
      <w:r w:rsidR="009617B3">
        <w:t>options that provides</w:t>
      </w:r>
      <w:r>
        <w:t xml:space="preserve"> for customization where participants design a mentoring experience</w:t>
      </w:r>
      <w:r w:rsidR="009617B3">
        <w:t xml:space="preserve"> (number of 1:1’s, group, etc.) </w:t>
      </w:r>
      <w:r>
        <w:t xml:space="preserve"> that is ‘just right’ them.</w:t>
      </w:r>
    </w:p>
    <w:p w14:paraId="65F54E24" w14:textId="77777777" w:rsidR="00B77C3C" w:rsidRDefault="00B77C3C" w:rsidP="00B77C3C"/>
    <w:p w14:paraId="0EC3B91C" w14:textId="77777777" w:rsidR="00B77C3C" w:rsidRDefault="00B77C3C" w:rsidP="00B77C3C"/>
    <w:p w14:paraId="05A12E95" w14:textId="77777777" w:rsidR="00B77C3C" w:rsidRDefault="00B77C3C" w:rsidP="00B77C3C">
      <w:pPr>
        <w:rPr>
          <w:i/>
        </w:rPr>
      </w:pPr>
      <w:r w:rsidRPr="00B77C3C">
        <w:rPr>
          <w:i/>
        </w:rPr>
        <w:t>Bonnie’s Question:</w:t>
      </w:r>
    </w:p>
    <w:p w14:paraId="05D5824E" w14:textId="77777777" w:rsidR="00D378D7" w:rsidRPr="00B77C3C" w:rsidRDefault="00D378D7" w:rsidP="00B77C3C">
      <w:pPr>
        <w:rPr>
          <w:i/>
        </w:rPr>
      </w:pPr>
    </w:p>
    <w:p w14:paraId="1384C194" w14:textId="7FE02CC4" w:rsidR="00B77C3C" w:rsidRDefault="00B77C3C" w:rsidP="00B77C3C">
      <w:r>
        <w:t xml:space="preserve">How might you use the format, tools, and protocols in future professional growth </w:t>
      </w:r>
      <w:r w:rsidR="00E161AC">
        <w:t>opportunities</w:t>
      </w:r>
      <w:r>
        <w:t xml:space="preserve"> you participate in or design?</w:t>
      </w:r>
    </w:p>
    <w:p w14:paraId="67030E20" w14:textId="77777777" w:rsidR="00B77C3C" w:rsidRDefault="00B77C3C" w:rsidP="00B77C3C"/>
    <w:p w14:paraId="7B41C6C6" w14:textId="77777777" w:rsidR="00B77C3C" w:rsidRDefault="006E568B" w:rsidP="006E568B">
      <w:pPr>
        <w:pStyle w:val="ListParagraph"/>
        <w:numPr>
          <w:ilvl w:val="0"/>
          <w:numId w:val="8"/>
        </w:numPr>
      </w:pPr>
      <w:r>
        <w:t>Don’t always give the answer; ask the question</w:t>
      </w:r>
    </w:p>
    <w:p w14:paraId="2573A260" w14:textId="6AF4914C" w:rsidR="006E568B" w:rsidRDefault="006E568B" w:rsidP="00B77C3C">
      <w:pPr>
        <w:pStyle w:val="ListParagraph"/>
        <w:numPr>
          <w:ilvl w:val="0"/>
          <w:numId w:val="8"/>
        </w:numPr>
      </w:pPr>
      <w:r>
        <w:t>Use time at the end of the school year in a different manner; design PD and testing proctoring so there is a greater balance in teacher duty assignment</w:t>
      </w:r>
      <w:r w:rsidR="00D378D7">
        <w:t xml:space="preserve"> K-12</w:t>
      </w:r>
    </w:p>
    <w:p w14:paraId="7B40356C" w14:textId="694E65A5" w:rsidR="003B7BCD" w:rsidRDefault="003B7BCD" w:rsidP="00B77C3C">
      <w:pPr>
        <w:pStyle w:val="ListParagraph"/>
        <w:numPr>
          <w:ilvl w:val="0"/>
          <w:numId w:val="8"/>
        </w:numPr>
      </w:pPr>
      <w:r>
        <w:t>Brought back some of the PGC materials and shared them with my principal, thinking we could use them at a faculty meeting</w:t>
      </w:r>
    </w:p>
    <w:p w14:paraId="60290DDF" w14:textId="77777777" w:rsidR="00B77C3C" w:rsidRDefault="00B77C3C" w:rsidP="00B77C3C"/>
    <w:p w14:paraId="22060B6A" w14:textId="77777777" w:rsidR="00B77C3C" w:rsidRPr="00B77C3C" w:rsidRDefault="00B77C3C" w:rsidP="00B77C3C">
      <w:pPr>
        <w:rPr>
          <w:i/>
        </w:rPr>
      </w:pPr>
    </w:p>
    <w:p w14:paraId="5CF0AE75" w14:textId="77777777" w:rsidR="00B77C3C" w:rsidRDefault="00B77C3C" w:rsidP="00B77C3C">
      <w:r w:rsidRPr="00B77C3C">
        <w:rPr>
          <w:i/>
        </w:rPr>
        <w:t>Email Response Questions to Karen Bronson</w:t>
      </w:r>
      <w:r>
        <w:t xml:space="preserve"> ….kbronson@saanys.org</w:t>
      </w:r>
    </w:p>
    <w:p w14:paraId="4376FBD5" w14:textId="77777777" w:rsidR="00D378D7" w:rsidRDefault="00D378D7" w:rsidP="00B77C3C"/>
    <w:p w14:paraId="1861AD40" w14:textId="77777777" w:rsidR="00B77C3C" w:rsidRDefault="00B77C3C" w:rsidP="00B77C3C">
      <w:r>
        <w:t>A. Did the mentorcoach facilitator support the growth of your leadership practice?</w:t>
      </w:r>
    </w:p>
    <w:p w14:paraId="7640358E" w14:textId="77777777" w:rsidR="00B77C3C" w:rsidRDefault="00B77C3C" w:rsidP="00B77C3C"/>
    <w:p w14:paraId="18538977" w14:textId="77777777" w:rsidR="00B77C3C" w:rsidRDefault="00B77C3C" w:rsidP="00B77C3C"/>
    <w:p w14:paraId="57CD5DE4" w14:textId="77777777" w:rsidR="00B77C3C" w:rsidRDefault="00B77C3C" w:rsidP="00B77C3C">
      <w:r>
        <w:t>B. What did your mentorcoach facilitator do that had the greatest impact on you? Please explain.</w:t>
      </w:r>
    </w:p>
    <w:p w14:paraId="7C97CE7D" w14:textId="77777777" w:rsidR="00B77C3C" w:rsidRDefault="00B77C3C" w:rsidP="00B77C3C"/>
    <w:p w14:paraId="66D9895E" w14:textId="77777777" w:rsidR="00B77C3C" w:rsidRDefault="00B77C3C" w:rsidP="00B77C3C"/>
    <w:sectPr w:rsidR="00B77C3C" w:rsidSect="004F440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D2704" w14:textId="77777777" w:rsidR="006E568B" w:rsidRDefault="006E568B" w:rsidP="006E568B">
      <w:r>
        <w:separator/>
      </w:r>
    </w:p>
  </w:endnote>
  <w:endnote w:type="continuationSeparator" w:id="0">
    <w:p w14:paraId="1B9104E6" w14:textId="77777777" w:rsidR="006E568B" w:rsidRDefault="006E568B" w:rsidP="006E5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9AFD7" w14:textId="77777777" w:rsidR="006E568B" w:rsidRDefault="006E568B" w:rsidP="006E56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D1B9909" w14:textId="77777777" w:rsidR="006E568B" w:rsidRDefault="006E568B" w:rsidP="006E568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21F444" w14:textId="77777777" w:rsidR="006E568B" w:rsidRDefault="006E568B" w:rsidP="006E56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183A">
      <w:rPr>
        <w:rStyle w:val="PageNumber"/>
        <w:noProof/>
      </w:rPr>
      <w:t>1</w:t>
    </w:r>
    <w:r>
      <w:rPr>
        <w:rStyle w:val="PageNumber"/>
      </w:rPr>
      <w:fldChar w:fldCharType="end"/>
    </w:r>
  </w:p>
  <w:p w14:paraId="6FA4B43C" w14:textId="77777777" w:rsidR="006E568B" w:rsidRDefault="006E568B" w:rsidP="006E56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77D402" w14:textId="77777777" w:rsidR="006E568B" w:rsidRDefault="006E568B" w:rsidP="006E568B">
      <w:r>
        <w:separator/>
      </w:r>
    </w:p>
  </w:footnote>
  <w:footnote w:type="continuationSeparator" w:id="0">
    <w:p w14:paraId="3612AF41" w14:textId="77777777" w:rsidR="006E568B" w:rsidRDefault="006E568B" w:rsidP="006E5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86063"/>
    <w:multiLevelType w:val="hybridMultilevel"/>
    <w:tmpl w:val="DD6E47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E8176F"/>
    <w:multiLevelType w:val="hybridMultilevel"/>
    <w:tmpl w:val="BB78807C"/>
    <w:lvl w:ilvl="0" w:tplc="8E0A99B8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">
    <w:nsid w:val="17B41131"/>
    <w:multiLevelType w:val="hybridMultilevel"/>
    <w:tmpl w:val="2F3A2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050EB"/>
    <w:multiLevelType w:val="hybridMultilevel"/>
    <w:tmpl w:val="0938E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FC14E0"/>
    <w:multiLevelType w:val="hybridMultilevel"/>
    <w:tmpl w:val="FAF2DF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133550"/>
    <w:multiLevelType w:val="hybridMultilevel"/>
    <w:tmpl w:val="A2701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E50280"/>
    <w:multiLevelType w:val="hybridMultilevel"/>
    <w:tmpl w:val="5122F8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3833FA"/>
    <w:multiLevelType w:val="hybridMultilevel"/>
    <w:tmpl w:val="7F6A8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F601E4"/>
    <w:multiLevelType w:val="hybridMultilevel"/>
    <w:tmpl w:val="5B320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555A3A"/>
    <w:multiLevelType w:val="hybridMultilevel"/>
    <w:tmpl w:val="3E444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3C"/>
    <w:rsid w:val="00092761"/>
    <w:rsid w:val="0011527E"/>
    <w:rsid w:val="001A7CB5"/>
    <w:rsid w:val="00353773"/>
    <w:rsid w:val="0037183A"/>
    <w:rsid w:val="003723A8"/>
    <w:rsid w:val="003B7BCD"/>
    <w:rsid w:val="00424CF1"/>
    <w:rsid w:val="004F440D"/>
    <w:rsid w:val="00612BAB"/>
    <w:rsid w:val="006E568B"/>
    <w:rsid w:val="007261BF"/>
    <w:rsid w:val="00922E75"/>
    <w:rsid w:val="009617B3"/>
    <w:rsid w:val="00A63673"/>
    <w:rsid w:val="00A812CA"/>
    <w:rsid w:val="00B77C3C"/>
    <w:rsid w:val="00D378D7"/>
    <w:rsid w:val="00E161AC"/>
    <w:rsid w:val="00E23D71"/>
    <w:rsid w:val="00E32C6C"/>
    <w:rsid w:val="00EF2FF1"/>
    <w:rsid w:val="00FD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2D7F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C3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E56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68B"/>
  </w:style>
  <w:style w:type="character" w:styleId="PageNumber">
    <w:name w:val="page number"/>
    <w:basedOn w:val="DefaultParagraphFont"/>
    <w:uiPriority w:val="99"/>
    <w:semiHidden/>
    <w:unhideWhenUsed/>
    <w:rsid w:val="006E568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7C3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6E56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568B"/>
  </w:style>
  <w:style w:type="character" w:styleId="PageNumber">
    <w:name w:val="page number"/>
    <w:basedOn w:val="DefaultParagraphFont"/>
    <w:uiPriority w:val="99"/>
    <w:semiHidden/>
    <w:unhideWhenUsed/>
    <w:rsid w:val="006E56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3147</Characters>
  <Application>Microsoft Macintosh Word</Application>
  <DocSecurity>0</DocSecurity>
  <Lines>26</Lines>
  <Paragraphs>7</Paragraphs>
  <ScaleCrop>false</ScaleCrop>
  <Company/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2018-06-29T12:06:00Z</cp:lastPrinted>
  <dcterms:created xsi:type="dcterms:W3CDTF">2018-11-19T12:26:00Z</dcterms:created>
  <dcterms:modified xsi:type="dcterms:W3CDTF">2018-11-19T12:26:00Z</dcterms:modified>
</cp:coreProperties>
</file>