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8CF43F" w14:textId="77777777" w:rsidR="00AE3F7E" w:rsidRDefault="004602BA">
      <w:bookmarkStart w:id="0" w:name="_GoBack"/>
      <w:bookmarkEnd w:id="0"/>
      <w:r>
        <w:t xml:space="preserve">  </w:t>
      </w:r>
    </w:p>
    <w:p w14:paraId="03830FA0" w14:textId="68693E9A" w:rsidR="00FD2F8F" w:rsidRDefault="00AE3F7E">
      <w:r>
        <w:rPr>
          <w:noProof/>
        </w:rPr>
        <w:drawing>
          <wp:inline distT="0" distB="0" distL="0" distR="0" wp14:anchorId="1B02F585" wp14:editId="5B91A6FD">
            <wp:extent cx="914400" cy="43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look-iypcjyah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  <w:r w:rsidR="00996A82">
        <w:rPr>
          <w:b/>
          <w:sz w:val="32"/>
          <w:szCs w:val="32"/>
        </w:rPr>
        <w:t xml:space="preserve">Group Mentor </w:t>
      </w:r>
      <w:r w:rsidR="004602BA" w:rsidRPr="004602BA">
        <w:rPr>
          <w:b/>
          <w:sz w:val="32"/>
          <w:szCs w:val="32"/>
        </w:rPr>
        <w:t>Online Course Evaluation</w:t>
      </w:r>
    </w:p>
    <w:p w14:paraId="55FB0E78" w14:textId="77777777" w:rsidR="004602BA" w:rsidRDefault="004602BA"/>
    <w:p w14:paraId="1B66E4EB" w14:textId="77777777" w:rsidR="004602BA" w:rsidRDefault="004602BA">
      <w:r>
        <w:t xml:space="preserve">Please respond to these questions. Submit your responses and your video to the SAANYS Office of Professional Development by emailing them to Bonnie Tryon, </w:t>
      </w:r>
      <w:hyperlink r:id="rId6" w:history="1">
        <w:r w:rsidRPr="005C3DFB">
          <w:rPr>
            <w:rStyle w:val="Hyperlink"/>
          </w:rPr>
          <w:t>btryon@saanys.org</w:t>
        </w:r>
      </w:hyperlink>
      <w:r>
        <w:t xml:space="preserve">. Once both are submitted you will receive feedforward on your video and a </w:t>
      </w:r>
      <w:r w:rsidR="00AE3F7E">
        <w:t>C</w:t>
      </w:r>
      <w:r>
        <w:t xml:space="preserve">ourse </w:t>
      </w:r>
      <w:r w:rsidR="00AE3F7E">
        <w:t>C</w:t>
      </w:r>
      <w:r>
        <w:t xml:space="preserve">ompletion </w:t>
      </w:r>
      <w:r w:rsidR="00AE3F7E">
        <w:t>C</w:t>
      </w:r>
      <w:r>
        <w:t>ertificate. Allow two weeks for delivery.</w:t>
      </w:r>
      <w:r w:rsidR="00AE3F7E">
        <w:t xml:space="preserve"> Thank you for taking this course and for your thoughtful responses to these questions. SAANYS values your input.</w:t>
      </w:r>
    </w:p>
    <w:p w14:paraId="5568BE3F" w14:textId="77777777" w:rsidR="004602BA" w:rsidRDefault="004602BA"/>
    <w:p w14:paraId="2E575D8A" w14:textId="77777777" w:rsidR="004602BA" w:rsidRDefault="004602BA" w:rsidP="004602BA">
      <w:pPr>
        <w:pStyle w:val="ListParagraph"/>
        <w:numPr>
          <w:ilvl w:val="0"/>
          <w:numId w:val="1"/>
        </w:numPr>
      </w:pPr>
      <w:r>
        <w:t xml:space="preserve">What were your biggest ‘take </w:t>
      </w:r>
      <w:r w:rsidR="00AE3F7E">
        <w:t>always</w:t>
      </w:r>
      <w:r>
        <w:t>’ from this course?</w:t>
      </w:r>
    </w:p>
    <w:p w14:paraId="68AC4B20" w14:textId="77777777" w:rsidR="004602BA" w:rsidRDefault="004602BA" w:rsidP="004602BA"/>
    <w:p w14:paraId="34CAFC38" w14:textId="77777777" w:rsidR="004602BA" w:rsidRDefault="004602BA" w:rsidP="004602BA"/>
    <w:p w14:paraId="6A3AB1E7" w14:textId="77777777" w:rsidR="00AE3F7E" w:rsidRDefault="00AE3F7E" w:rsidP="004602BA"/>
    <w:p w14:paraId="68C7E8A5" w14:textId="77777777" w:rsidR="004602BA" w:rsidRDefault="004602BA" w:rsidP="004602BA"/>
    <w:p w14:paraId="5834FA33" w14:textId="77777777" w:rsidR="004602BA" w:rsidRDefault="004602BA" w:rsidP="00AE3F7E">
      <w:pPr>
        <w:pStyle w:val="ListParagraph"/>
        <w:numPr>
          <w:ilvl w:val="0"/>
          <w:numId w:val="1"/>
        </w:numPr>
      </w:pPr>
      <w:r>
        <w:t>What do you wish there was more of in this course?</w:t>
      </w:r>
    </w:p>
    <w:p w14:paraId="036F64D3" w14:textId="77777777" w:rsidR="004602BA" w:rsidRDefault="004602BA" w:rsidP="004602BA"/>
    <w:p w14:paraId="637BB483" w14:textId="77777777" w:rsidR="004602BA" w:rsidRDefault="004602BA" w:rsidP="004602BA"/>
    <w:p w14:paraId="1BC8F8D5" w14:textId="77777777" w:rsidR="00AE3F7E" w:rsidRDefault="00AE3F7E" w:rsidP="004602BA"/>
    <w:p w14:paraId="07FEC4CC" w14:textId="77777777" w:rsidR="00AE3F7E" w:rsidRDefault="00AE3F7E" w:rsidP="004602BA"/>
    <w:p w14:paraId="53D0692D" w14:textId="77777777" w:rsidR="004602BA" w:rsidRDefault="004602BA" w:rsidP="00AE3F7E">
      <w:pPr>
        <w:pStyle w:val="ListParagraph"/>
        <w:numPr>
          <w:ilvl w:val="0"/>
          <w:numId w:val="1"/>
        </w:numPr>
      </w:pPr>
      <w:r>
        <w:t>If you had to give up some component of this course to get more of what you mentioned in question 2, what would that be?</w:t>
      </w:r>
    </w:p>
    <w:p w14:paraId="7D5FBD7C" w14:textId="77777777" w:rsidR="004602BA" w:rsidRDefault="004602BA" w:rsidP="004602BA"/>
    <w:p w14:paraId="5CF52B97" w14:textId="77777777" w:rsidR="004602BA" w:rsidRDefault="004602BA" w:rsidP="004602BA"/>
    <w:p w14:paraId="44962F46" w14:textId="77777777" w:rsidR="00AE3F7E" w:rsidRDefault="00AE3F7E" w:rsidP="004602BA"/>
    <w:p w14:paraId="50A06E17" w14:textId="77777777" w:rsidR="004602BA" w:rsidRDefault="004602BA" w:rsidP="00AE3F7E">
      <w:pPr>
        <w:pStyle w:val="ListParagraph"/>
        <w:numPr>
          <w:ilvl w:val="0"/>
          <w:numId w:val="1"/>
        </w:numPr>
      </w:pPr>
      <w:r>
        <w:t xml:space="preserve">This is the first online professional development course that SAANYS has offered. What </w:t>
      </w:r>
      <w:r w:rsidR="00AE3F7E">
        <w:t>advice</w:t>
      </w:r>
      <w:r>
        <w:t xml:space="preserve"> would you give our </w:t>
      </w:r>
      <w:r w:rsidR="00AE3F7E">
        <w:t>Association</w:t>
      </w:r>
      <w:r>
        <w:t xml:space="preserve"> </w:t>
      </w:r>
      <w:r w:rsidR="00AE3F7E">
        <w:t xml:space="preserve">should we </w:t>
      </w:r>
      <w:r>
        <w:t>decide to produce more online professional development</w:t>
      </w:r>
      <w:r w:rsidR="00AE3F7E">
        <w:t xml:space="preserve"> courses?</w:t>
      </w:r>
    </w:p>
    <w:p w14:paraId="35AC4425" w14:textId="77777777" w:rsidR="004602BA" w:rsidRDefault="004602BA" w:rsidP="004602BA"/>
    <w:p w14:paraId="2CBF067A" w14:textId="77777777" w:rsidR="00AE3F7E" w:rsidRDefault="00AE3F7E" w:rsidP="004602BA"/>
    <w:p w14:paraId="3768314A" w14:textId="77777777" w:rsidR="00AE3F7E" w:rsidRDefault="00AE3F7E" w:rsidP="004602BA"/>
    <w:p w14:paraId="3337BBDA" w14:textId="77777777" w:rsidR="00AE3F7E" w:rsidRDefault="00AE3F7E" w:rsidP="004602BA"/>
    <w:p w14:paraId="7C2E571C" w14:textId="77777777" w:rsidR="004602BA" w:rsidRDefault="004602BA" w:rsidP="00AE3F7E">
      <w:pPr>
        <w:pStyle w:val="ListParagraph"/>
        <w:numPr>
          <w:ilvl w:val="0"/>
          <w:numId w:val="1"/>
        </w:numPr>
      </w:pPr>
      <w:r>
        <w:t xml:space="preserve">Please rank the following using the </w:t>
      </w:r>
      <w:r w:rsidR="00AE3F7E">
        <w:t>Likert</w:t>
      </w:r>
      <w:r>
        <w:t xml:space="preserve"> </w:t>
      </w:r>
      <w:r w:rsidR="00AE3F7E">
        <w:t>Scale</w:t>
      </w:r>
      <w:r>
        <w:t xml:space="preserve"> of ‘1’ being very easy and ‘5’ being very difficult</w:t>
      </w:r>
    </w:p>
    <w:p w14:paraId="18D0C0DD" w14:textId="77777777" w:rsidR="004602BA" w:rsidRDefault="004602BA"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630"/>
        <w:gridCol w:w="540"/>
        <w:gridCol w:w="450"/>
        <w:gridCol w:w="540"/>
        <w:gridCol w:w="535"/>
      </w:tblGrid>
      <w:tr w:rsidR="004602BA" w14:paraId="6B3AB7FE" w14:textId="77777777" w:rsidTr="004602BA">
        <w:tc>
          <w:tcPr>
            <w:tcW w:w="8095" w:type="dxa"/>
          </w:tcPr>
          <w:p w14:paraId="1B83A326" w14:textId="77777777" w:rsidR="004602BA" w:rsidRDefault="004602BA"/>
        </w:tc>
        <w:tc>
          <w:tcPr>
            <w:tcW w:w="630" w:type="dxa"/>
          </w:tcPr>
          <w:p w14:paraId="24169983" w14:textId="77777777" w:rsidR="004602BA" w:rsidRDefault="004602BA">
            <w:r>
              <w:t>1</w:t>
            </w:r>
          </w:p>
        </w:tc>
        <w:tc>
          <w:tcPr>
            <w:tcW w:w="540" w:type="dxa"/>
          </w:tcPr>
          <w:p w14:paraId="120BEC9E" w14:textId="77777777" w:rsidR="004602BA" w:rsidRDefault="004602BA">
            <w:r>
              <w:t>2</w:t>
            </w:r>
          </w:p>
        </w:tc>
        <w:tc>
          <w:tcPr>
            <w:tcW w:w="450" w:type="dxa"/>
          </w:tcPr>
          <w:p w14:paraId="6E811B73" w14:textId="77777777" w:rsidR="004602BA" w:rsidRDefault="004602BA">
            <w:r>
              <w:t>3</w:t>
            </w:r>
          </w:p>
        </w:tc>
        <w:tc>
          <w:tcPr>
            <w:tcW w:w="540" w:type="dxa"/>
          </w:tcPr>
          <w:p w14:paraId="6A06F180" w14:textId="77777777" w:rsidR="004602BA" w:rsidRDefault="004602BA">
            <w:r>
              <w:t>4</w:t>
            </w:r>
          </w:p>
        </w:tc>
        <w:tc>
          <w:tcPr>
            <w:tcW w:w="535" w:type="dxa"/>
          </w:tcPr>
          <w:p w14:paraId="276BBCE7" w14:textId="77777777" w:rsidR="004602BA" w:rsidRDefault="004602BA">
            <w:r>
              <w:t>5</w:t>
            </w:r>
          </w:p>
        </w:tc>
      </w:tr>
      <w:tr w:rsidR="004602BA" w14:paraId="7AF4504C" w14:textId="77777777" w:rsidTr="004602BA">
        <w:tc>
          <w:tcPr>
            <w:tcW w:w="8095" w:type="dxa"/>
          </w:tcPr>
          <w:p w14:paraId="46B16F74" w14:textId="77777777" w:rsidR="004602BA" w:rsidRDefault="00AE3F7E">
            <w:r>
              <w:t xml:space="preserve">Access and Use of the Zoom Platform </w:t>
            </w:r>
          </w:p>
        </w:tc>
        <w:tc>
          <w:tcPr>
            <w:tcW w:w="630" w:type="dxa"/>
          </w:tcPr>
          <w:p w14:paraId="200D8970" w14:textId="77777777" w:rsidR="004602BA" w:rsidRDefault="004602BA"/>
        </w:tc>
        <w:tc>
          <w:tcPr>
            <w:tcW w:w="540" w:type="dxa"/>
          </w:tcPr>
          <w:p w14:paraId="425E4E6D" w14:textId="77777777" w:rsidR="004602BA" w:rsidRDefault="004602BA"/>
        </w:tc>
        <w:tc>
          <w:tcPr>
            <w:tcW w:w="450" w:type="dxa"/>
          </w:tcPr>
          <w:p w14:paraId="36F3830A" w14:textId="77777777" w:rsidR="004602BA" w:rsidRDefault="004602BA"/>
        </w:tc>
        <w:tc>
          <w:tcPr>
            <w:tcW w:w="540" w:type="dxa"/>
          </w:tcPr>
          <w:p w14:paraId="36F6EF80" w14:textId="77777777" w:rsidR="004602BA" w:rsidRDefault="004602BA"/>
        </w:tc>
        <w:tc>
          <w:tcPr>
            <w:tcW w:w="535" w:type="dxa"/>
          </w:tcPr>
          <w:p w14:paraId="3A4EC550" w14:textId="77777777" w:rsidR="004602BA" w:rsidRDefault="004602BA"/>
        </w:tc>
      </w:tr>
      <w:tr w:rsidR="004602BA" w14:paraId="3AA9787C" w14:textId="77777777" w:rsidTr="004602BA">
        <w:tc>
          <w:tcPr>
            <w:tcW w:w="8095" w:type="dxa"/>
          </w:tcPr>
          <w:p w14:paraId="09B96355" w14:textId="77777777" w:rsidR="004602BA" w:rsidRDefault="00AE3F7E">
            <w:r>
              <w:t>Access, use, and quality of the Electronic Binder</w:t>
            </w:r>
          </w:p>
        </w:tc>
        <w:tc>
          <w:tcPr>
            <w:tcW w:w="630" w:type="dxa"/>
          </w:tcPr>
          <w:p w14:paraId="282460C3" w14:textId="77777777" w:rsidR="004602BA" w:rsidRDefault="004602BA"/>
        </w:tc>
        <w:tc>
          <w:tcPr>
            <w:tcW w:w="540" w:type="dxa"/>
          </w:tcPr>
          <w:p w14:paraId="16A0EB1D" w14:textId="77777777" w:rsidR="004602BA" w:rsidRDefault="004602BA"/>
        </w:tc>
        <w:tc>
          <w:tcPr>
            <w:tcW w:w="450" w:type="dxa"/>
          </w:tcPr>
          <w:p w14:paraId="36687BF2" w14:textId="77777777" w:rsidR="004602BA" w:rsidRDefault="004602BA"/>
        </w:tc>
        <w:tc>
          <w:tcPr>
            <w:tcW w:w="540" w:type="dxa"/>
          </w:tcPr>
          <w:p w14:paraId="6167C688" w14:textId="77777777" w:rsidR="004602BA" w:rsidRDefault="004602BA"/>
        </w:tc>
        <w:tc>
          <w:tcPr>
            <w:tcW w:w="535" w:type="dxa"/>
          </w:tcPr>
          <w:p w14:paraId="65384484" w14:textId="77777777" w:rsidR="004602BA" w:rsidRDefault="004602BA"/>
        </w:tc>
      </w:tr>
    </w:tbl>
    <w:p w14:paraId="1280028B" w14:textId="77777777" w:rsidR="004602BA" w:rsidRDefault="004602BA"/>
    <w:p w14:paraId="53EE4BA3" w14:textId="77777777" w:rsidR="00AE3F7E" w:rsidRDefault="00AE3F7E" w:rsidP="00AE3F7E">
      <w:pPr>
        <w:pStyle w:val="ListParagraph"/>
        <w:numPr>
          <w:ilvl w:val="0"/>
          <w:numId w:val="1"/>
        </w:numPr>
      </w:pPr>
      <w:r>
        <w:t>Is there something SAANYS can do to make this course easier to access and use?</w:t>
      </w:r>
    </w:p>
    <w:p w14:paraId="77D88E71" w14:textId="77777777" w:rsidR="00AE3F7E" w:rsidRDefault="00AE3F7E" w:rsidP="00AE3F7E"/>
    <w:p w14:paraId="49DD8A46" w14:textId="77777777" w:rsidR="00AE3F7E" w:rsidRDefault="00AE3F7E" w:rsidP="00AE3F7E"/>
    <w:p w14:paraId="530E77C5" w14:textId="77777777" w:rsidR="00AE3F7E" w:rsidRDefault="00AE3F7E" w:rsidP="00AE3F7E"/>
    <w:p w14:paraId="6D15A053" w14:textId="77777777" w:rsidR="00AE3F7E" w:rsidRDefault="00AE3F7E" w:rsidP="00AE3F7E"/>
    <w:p w14:paraId="71B46F3C" w14:textId="77777777" w:rsidR="00AE3F7E" w:rsidRDefault="00AE3F7E" w:rsidP="00AE3F7E">
      <w:pPr>
        <w:pStyle w:val="ListParagraph"/>
        <w:numPr>
          <w:ilvl w:val="0"/>
          <w:numId w:val="1"/>
        </w:numPr>
      </w:pPr>
      <w:r>
        <w:t>Tell us something else about your experience taking this course that you have not already written about.</w:t>
      </w:r>
    </w:p>
    <w:p w14:paraId="321C3DF8" w14:textId="77777777" w:rsidR="004602BA" w:rsidRDefault="004602BA"/>
    <w:p w14:paraId="00821F9A" w14:textId="77777777" w:rsidR="004602BA" w:rsidRDefault="004602BA"/>
    <w:sectPr w:rsidR="004602BA" w:rsidSect="00AE3F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83126"/>
    <w:multiLevelType w:val="hybridMultilevel"/>
    <w:tmpl w:val="55529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2BA"/>
    <w:rsid w:val="00040B49"/>
    <w:rsid w:val="000D31D6"/>
    <w:rsid w:val="0014773C"/>
    <w:rsid w:val="00186178"/>
    <w:rsid w:val="001B20DB"/>
    <w:rsid w:val="003E78F6"/>
    <w:rsid w:val="004602BA"/>
    <w:rsid w:val="00996A82"/>
    <w:rsid w:val="00A961AA"/>
    <w:rsid w:val="00AE3F7E"/>
    <w:rsid w:val="00D60AFC"/>
    <w:rsid w:val="00F4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F2A340"/>
  <w15:chartTrackingRefBased/>
  <w15:docId w15:val="{B0A6A355-126A-E249-8A27-F59645AA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2B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2BA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02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2B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02BA"/>
    <w:pPr>
      <w:ind w:left="720"/>
      <w:contextualSpacing/>
    </w:pPr>
  </w:style>
  <w:style w:type="table" w:styleId="TableGrid">
    <w:name w:val="Table Grid"/>
    <w:basedOn w:val="TableNormal"/>
    <w:uiPriority w:val="39"/>
    <w:rsid w:val="00460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tryon@saanys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2019-03-30T21:10:00Z</cp:lastPrinted>
  <dcterms:created xsi:type="dcterms:W3CDTF">2019-03-30T21:13:00Z</dcterms:created>
  <dcterms:modified xsi:type="dcterms:W3CDTF">2019-03-30T21:13:00Z</dcterms:modified>
</cp:coreProperties>
</file>