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963D9" w14:textId="0B26AB88" w:rsidR="00FD6339" w:rsidRPr="00255606" w:rsidRDefault="00FD6339" w:rsidP="005C5FCE">
      <w:pPr>
        <w:jc w:val="center"/>
        <w:rPr>
          <w:b/>
          <w:sz w:val="32"/>
          <w:szCs w:val="32"/>
        </w:rPr>
      </w:pPr>
      <w:r w:rsidRPr="00255606">
        <w:rPr>
          <w:b/>
          <w:sz w:val="32"/>
          <w:szCs w:val="32"/>
        </w:rPr>
        <w:t>PGC Strengths</w:t>
      </w:r>
      <w:r w:rsidR="00B03B41">
        <w:rPr>
          <w:b/>
          <w:sz w:val="32"/>
          <w:szCs w:val="32"/>
        </w:rPr>
        <w:t>/Goals –Capital Region PGC</w:t>
      </w:r>
    </w:p>
    <w:p w14:paraId="63FF3BBD" w14:textId="77777777" w:rsidR="00B03B41" w:rsidRDefault="00B03B41" w:rsidP="00B03B4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November</w:t>
      </w:r>
      <w:r w:rsidR="005C5FCE" w:rsidRPr="00255606">
        <w:rPr>
          <w:b/>
          <w:sz w:val="32"/>
          <w:szCs w:val="32"/>
        </w:rPr>
        <w:t xml:space="preserve"> 201</w:t>
      </w:r>
      <w:r w:rsidR="00255606" w:rsidRPr="00255606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>-August 2018</w:t>
      </w:r>
    </w:p>
    <w:p w14:paraId="71AB6820" w14:textId="77777777" w:rsidR="00C74B4C" w:rsidRDefault="00C74B4C" w:rsidP="00B03B41">
      <w:pPr>
        <w:jc w:val="center"/>
        <w:rPr>
          <w:b/>
          <w:sz w:val="32"/>
          <w:szCs w:val="32"/>
        </w:rPr>
      </w:pPr>
    </w:p>
    <w:p w14:paraId="2B3A2961" w14:textId="51A3B98B" w:rsidR="00FD6339" w:rsidRDefault="00255606" w:rsidP="00B03B41">
      <w:pPr>
        <w:ind w:left="-810" w:firstLine="810"/>
        <w:rPr>
          <w:b/>
          <w:sz w:val="32"/>
          <w:szCs w:val="32"/>
        </w:rPr>
      </w:pPr>
      <w:r w:rsidRPr="00255606">
        <w:rPr>
          <w:b/>
          <w:sz w:val="32"/>
          <w:szCs w:val="32"/>
        </w:rPr>
        <w:t>Top 5 Strengths</w:t>
      </w:r>
    </w:p>
    <w:p w14:paraId="330990ED" w14:textId="77777777" w:rsidR="00B03B41" w:rsidRDefault="00B03B41">
      <w:pPr>
        <w:rPr>
          <w:b/>
          <w:sz w:val="32"/>
          <w:szCs w:val="32"/>
        </w:rPr>
      </w:pPr>
    </w:p>
    <w:tbl>
      <w:tblPr>
        <w:tblStyle w:val="TableGrid"/>
        <w:tblW w:w="9990" w:type="dxa"/>
        <w:tblInd w:w="-702" w:type="dxa"/>
        <w:tblLook w:val="04A0" w:firstRow="1" w:lastRow="0" w:firstColumn="1" w:lastColumn="0" w:noHBand="0" w:noVBand="1"/>
      </w:tblPr>
      <w:tblGrid>
        <w:gridCol w:w="1307"/>
        <w:gridCol w:w="1625"/>
        <w:gridCol w:w="1511"/>
        <w:gridCol w:w="2386"/>
        <w:gridCol w:w="1901"/>
        <w:gridCol w:w="2386"/>
      </w:tblGrid>
      <w:tr w:rsidR="007C1D67" w14:paraId="7205FB11" w14:textId="77777777" w:rsidTr="007C1D67">
        <w:tc>
          <w:tcPr>
            <w:tcW w:w="1332" w:type="dxa"/>
          </w:tcPr>
          <w:p w14:paraId="094DEA39" w14:textId="15A9032B" w:rsidR="00B03B41" w:rsidRDefault="00674A5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Mentee A</w:t>
            </w:r>
          </w:p>
        </w:tc>
        <w:tc>
          <w:tcPr>
            <w:tcW w:w="1369" w:type="dxa"/>
          </w:tcPr>
          <w:p w14:paraId="0D1F5491" w14:textId="25C4F042" w:rsidR="00B03B41" w:rsidRPr="00E028DC" w:rsidRDefault="00E028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Relator</w:t>
            </w:r>
          </w:p>
        </w:tc>
        <w:tc>
          <w:tcPr>
            <w:tcW w:w="1511" w:type="dxa"/>
          </w:tcPr>
          <w:p w14:paraId="05FBF993" w14:textId="0F41D59E" w:rsidR="00B03B41" w:rsidRPr="00E028DC" w:rsidRDefault="00E028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Belief</w:t>
            </w:r>
          </w:p>
        </w:tc>
        <w:tc>
          <w:tcPr>
            <w:tcW w:w="2082" w:type="dxa"/>
          </w:tcPr>
          <w:p w14:paraId="2EA2270A" w14:textId="6BACC65E" w:rsidR="00B03B41" w:rsidRPr="00E028DC" w:rsidRDefault="00E028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Learner</w:t>
            </w:r>
          </w:p>
        </w:tc>
        <w:tc>
          <w:tcPr>
            <w:tcW w:w="1663" w:type="dxa"/>
          </w:tcPr>
          <w:p w14:paraId="1DC06BAC" w14:textId="5E42F849" w:rsidR="00B03B41" w:rsidRPr="00E028DC" w:rsidRDefault="00E028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Arranger</w:t>
            </w:r>
          </w:p>
        </w:tc>
        <w:tc>
          <w:tcPr>
            <w:tcW w:w="2033" w:type="dxa"/>
          </w:tcPr>
          <w:p w14:paraId="79EF726F" w14:textId="4A3BF757" w:rsidR="00B03B41" w:rsidRPr="00E028DC" w:rsidRDefault="00E028D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Developer</w:t>
            </w:r>
          </w:p>
        </w:tc>
      </w:tr>
      <w:tr w:rsidR="007C1D67" w14:paraId="68B0DE04" w14:textId="77777777" w:rsidTr="007C1D67">
        <w:tc>
          <w:tcPr>
            <w:tcW w:w="1332" w:type="dxa"/>
          </w:tcPr>
          <w:p w14:paraId="6A7DA6FF" w14:textId="5DD38FDD" w:rsidR="00B03B41" w:rsidRDefault="00674A5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Mentee B</w:t>
            </w:r>
          </w:p>
        </w:tc>
        <w:tc>
          <w:tcPr>
            <w:tcW w:w="1369" w:type="dxa"/>
          </w:tcPr>
          <w:p w14:paraId="717C6D29" w14:textId="3FDB6F4E" w:rsidR="00B03B41" w:rsidRPr="00A91AA4" w:rsidRDefault="00A91AA4">
            <w:pPr>
              <w:rPr>
                <w:sz w:val="32"/>
                <w:szCs w:val="32"/>
              </w:rPr>
            </w:pPr>
            <w:proofErr w:type="spellStart"/>
            <w:r>
              <w:rPr>
                <w:sz w:val="32"/>
                <w:szCs w:val="32"/>
              </w:rPr>
              <w:t>Includer</w:t>
            </w:r>
            <w:proofErr w:type="spellEnd"/>
          </w:p>
        </w:tc>
        <w:tc>
          <w:tcPr>
            <w:tcW w:w="1511" w:type="dxa"/>
          </w:tcPr>
          <w:p w14:paraId="4D74A6A5" w14:textId="6049D5AE" w:rsidR="00B03B41" w:rsidRPr="00A91AA4" w:rsidRDefault="00A91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Positivity</w:t>
            </w:r>
          </w:p>
        </w:tc>
        <w:tc>
          <w:tcPr>
            <w:tcW w:w="2082" w:type="dxa"/>
          </w:tcPr>
          <w:p w14:paraId="0F29DF63" w14:textId="57605D53" w:rsidR="00B03B41" w:rsidRPr="00A91AA4" w:rsidRDefault="00A91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Responsib</w:t>
            </w:r>
            <w:r w:rsidR="007C1D67">
              <w:rPr>
                <w:sz w:val="32"/>
                <w:szCs w:val="32"/>
              </w:rPr>
              <w:t>i</w:t>
            </w:r>
            <w:r>
              <w:rPr>
                <w:sz w:val="32"/>
                <w:szCs w:val="32"/>
              </w:rPr>
              <w:t>lity</w:t>
            </w:r>
          </w:p>
        </w:tc>
        <w:tc>
          <w:tcPr>
            <w:tcW w:w="1663" w:type="dxa"/>
          </w:tcPr>
          <w:p w14:paraId="546B8B77" w14:textId="04A0A8CA" w:rsidR="00B03B41" w:rsidRPr="00A91AA4" w:rsidRDefault="00A91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Belief</w:t>
            </w:r>
          </w:p>
        </w:tc>
        <w:tc>
          <w:tcPr>
            <w:tcW w:w="2033" w:type="dxa"/>
          </w:tcPr>
          <w:p w14:paraId="3CD23E68" w14:textId="227811F2" w:rsidR="00B03B41" w:rsidRPr="00A91AA4" w:rsidRDefault="00A91AA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Developer</w:t>
            </w:r>
          </w:p>
        </w:tc>
      </w:tr>
      <w:tr w:rsidR="007C1D67" w14:paraId="76769DD1" w14:textId="77777777" w:rsidTr="007C1D67">
        <w:tc>
          <w:tcPr>
            <w:tcW w:w="1332" w:type="dxa"/>
          </w:tcPr>
          <w:p w14:paraId="64422F2B" w14:textId="2D6FB660" w:rsidR="00B03B41" w:rsidRDefault="00674A5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Mentee C</w:t>
            </w:r>
          </w:p>
        </w:tc>
        <w:tc>
          <w:tcPr>
            <w:tcW w:w="1369" w:type="dxa"/>
          </w:tcPr>
          <w:p w14:paraId="5A187E27" w14:textId="66848422" w:rsidR="00B03B41" w:rsidRPr="007C1D67" w:rsidRDefault="002738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Strategic</w:t>
            </w:r>
          </w:p>
        </w:tc>
        <w:tc>
          <w:tcPr>
            <w:tcW w:w="1511" w:type="dxa"/>
          </w:tcPr>
          <w:p w14:paraId="78AC8FD5" w14:textId="04CDF3C2" w:rsidR="00B03B41" w:rsidRPr="007C1D67" w:rsidRDefault="002738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Learner</w:t>
            </w:r>
          </w:p>
        </w:tc>
        <w:tc>
          <w:tcPr>
            <w:tcW w:w="2082" w:type="dxa"/>
          </w:tcPr>
          <w:p w14:paraId="0F16CD47" w14:textId="6C0D0010" w:rsidR="00B03B41" w:rsidRPr="007C1D67" w:rsidRDefault="002738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Responsibility </w:t>
            </w:r>
          </w:p>
        </w:tc>
        <w:tc>
          <w:tcPr>
            <w:tcW w:w="1663" w:type="dxa"/>
          </w:tcPr>
          <w:p w14:paraId="78CDC9AC" w14:textId="49C8548E" w:rsidR="00B03B41" w:rsidRPr="007C1D67" w:rsidRDefault="002738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Futuristic</w:t>
            </w:r>
          </w:p>
        </w:tc>
        <w:tc>
          <w:tcPr>
            <w:tcW w:w="2033" w:type="dxa"/>
          </w:tcPr>
          <w:p w14:paraId="09BEC41F" w14:textId="2560B769" w:rsidR="00B03B41" w:rsidRPr="007C1D67" w:rsidRDefault="0027383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Analytical</w:t>
            </w:r>
          </w:p>
        </w:tc>
      </w:tr>
      <w:tr w:rsidR="007C1D67" w14:paraId="355A9431" w14:textId="77777777" w:rsidTr="007C1D67">
        <w:tc>
          <w:tcPr>
            <w:tcW w:w="1332" w:type="dxa"/>
          </w:tcPr>
          <w:p w14:paraId="3F9162D9" w14:textId="31516763" w:rsidR="00B03B41" w:rsidRDefault="00674A5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Mentee D</w:t>
            </w:r>
          </w:p>
        </w:tc>
        <w:tc>
          <w:tcPr>
            <w:tcW w:w="1369" w:type="dxa"/>
          </w:tcPr>
          <w:p w14:paraId="4789E57D" w14:textId="25B586EF" w:rsidR="00B03B41" w:rsidRPr="007C1D67" w:rsidRDefault="000518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Positivity</w:t>
            </w:r>
          </w:p>
        </w:tc>
        <w:tc>
          <w:tcPr>
            <w:tcW w:w="1511" w:type="dxa"/>
          </w:tcPr>
          <w:p w14:paraId="1035D144" w14:textId="58829C5D" w:rsidR="00B03B41" w:rsidRPr="007C1D67" w:rsidRDefault="000518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Harmony</w:t>
            </w:r>
          </w:p>
        </w:tc>
        <w:tc>
          <w:tcPr>
            <w:tcW w:w="2082" w:type="dxa"/>
          </w:tcPr>
          <w:p w14:paraId="7BA9E3E8" w14:textId="40064EEC" w:rsidR="00B03B41" w:rsidRPr="007C1D67" w:rsidRDefault="000518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Developer</w:t>
            </w:r>
          </w:p>
        </w:tc>
        <w:tc>
          <w:tcPr>
            <w:tcW w:w="1663" w:type="dxa"/>
          </w:tcPr>
          <w:p w14:paraId="3F99430D" w14:textId="4D0E943E" w:rsidR="00B03B41" w:rsidRPr="007C1D67" w:rsidRDefault="000518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Adaptability</w:t>
            </w:r>
          </w:p>
        </w:tc>
        <w:tc>
          <w:tcPr>
            <w:tcW w:w="2033" w:type="dxa"/>
          </w:tcPr>
          <w:p w14:paraId="75AE28A7" w14:textId="4359E690" w:rsidR="00B03B41" w:rsidRPr="007C1D67" w:rsidRDefault="0005181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Relator</w:t>
            </w:r>
          </w:p>
        </w:tc>
      </w:tr>
      <w:tr w:rsidR="007C1D67" w14:paraId="27B8DB4A" w14:textId="77777777" w:rsidTr="007C1D67">
        <w:tc>
          <w:tcPr>
            <w:tcW w:w="1332" w:type="dxa"/>
          </w:tcPr>
          <w:p w14:paraId="6EF3E9A6" w14:textId="69E6027A" w:rsidR="00B03B41" w:rsidRDefault="00674A59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Mentee E</w:t>
            </w:r>
          </w:p>
        </w:tc>
        <w:tc>
          <w:tcPr>
            <w:tcW w:w="1369" w:type="dxa"/>
          </w:tcPr>
          <w:p w14:paraId="1E577AF2" w14:textId="2168765D" w:rsidR="00B03B41" w:rsidRPr="007C1D67" w:rsidRDefault="003073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Developer</w:t>
            </w:r>
          </w:p>
        </w:tc>
        <w:tc>
          <w:tcPr>
            <w:tcW w:w="1511" w:type="dxa"/>
          </w:tcPr>
          <w:p w14:paraId="1D145049" w14:textId="3F917F03" w:rsidR="00B03B41" w:rsidRPr="007C1D67" w:rsidRDefault="003073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Strategic</w:t>
            </w:r>
          </w:p>
        </w:tc>
        <w:tc>
          <w:tcPr>
            <w:tcW w:w="2082" w:type="dxa"/>
          </w:tcPr>
          <w:p w14:paraId="2F58C71A" w14:textId="7F3E18C2" w:rsidR="00B03B41" w:rsidRPr="007C1D67" w:rsidRDefault="003073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Communication</w:t>
            </w:r>
          </w:p>
        </w:tc>
        <w:tc>
          <w:tcPr>
            <w:tcW w:w="1663" w:type="dxa"/>
          </w:tcPr>
          <w:p w14:paraId="7BDB0E54" w14:textId="0C48B3D4" w:rsidR="00B03B41" w:rsidRPr="007C1D67" w:rsidRDefault="003073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Learner</w:t>
            </w:r>
          </w:p>
        </w:tc>
        <w:tc>
          <w:tcPr>
            <w:tcW w:w="2033" w:type="dxa"/>
          </w:tcPr>
          <w:p w14:paraId="1DC19D36" w14:textId="5C278E7A" w:rsidR="00B03B41" w:rsidRPr="007C1D67" w:rsidRDefault="003073A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Responsibility</w:t>
            </w:r>
          </w:p>
        </w:tc>
      </w:tr>
      <w:tr w:rsidR="007C1D67" w14:paraId="360EAB5D" w14:textId="77777777" w:rsidTr="007C1D67">
        <w:tc>
          <w:tcPr>
            <w:tcW w:w="1332" w:type="dxa"/>
          </w:tcPr>
          <w:p w14:paraId="79C161F9" w14:textId="313697DC" w:rsidR="00B03B41" w:rsidRDefault="00B03B4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Bonnie</w:t>
            </w:r>
          </w:p>
        </w:tc>
        <w:tc>
          <w:tcPr>
            <w:tcW w:w="1369" w:type="dxa"/>
          </w:tcPr>
          <w:p w14:paraId="0AD8813A" w14:textId="41F8513C" w:rsidR="00B03B41" w:rsidRP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Learner</w:t>
            </w:r>
          </w:p>
        </w:tc>
        <w:tc>
          <w:tcPr>
            <w:tcW w:w="1511" w:type="dxa"/>
          </w:tcPr>
          <w:p w14:paraId="2EE2339C" w14:textId="6E515125" w:rsidR="00B03B41" w:rsidRP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Input</w:t>
            </w:r>
          </w:p>
        </w:tc>
        <w:tc>
          <w:tcPr>
            <w:tcW w:w="2082" w:type="dxa"/>
          </w:tcPr>
          <w:p w14:paraId="36E2C196" w14:textId="40A2FD4A" w:rsidR="00B03B41" w:rsidRP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Strategic</w:t>
            </w:r>
          </w:p>
        </w:tc>
        <w:tc>
          <w:tcPr>
            <w:tcW w:w="1663" w:type="dxa"/>
          </w:tcPr>
          <w:p w14:paraId="58871C84" w14:textId="340F70B8" w:rsid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Connected-</w:t>
            </w:r>
          </w:p>
          <w:p w14:paraId="34297022" w14:textId="525DD549" w:rsidR="00B03B41" w:rsidRP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ness</w:t>
            </w:r>
          </w:p>
        </w:tc>
        <w:tc>
          <w:tcPr>
            <w:tcW w:w="2033" w:type="dxa"/>
          </w:tcPr>
          <w:p w14:paraId="34BF9D9F" w14:textId="22871A7A" w:rsidR="00B03B41" w:rsidRPr="007C1D67" w:rsidRDefault="007C1D6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Communication</w:t>
            </w:r>
          </w:p>
        </w:tc>
      </w:tr>
    </w:tbl>
    <w:p w14:paraId="05CF6FDB" w14:textId="77777777" w:rsidR="00B03B41" w:rsidRPr="00B03B41" w:rsidRDefault="00B03B41">
      <w:pPr>
        <w:rPr>
          <w:b/>
          <w:sz w:val="32"/>
          <w:szCs w:val="32"/>
        </w:rPr>
      </w:pPr>
    </w:p>
    <w:p w14:paraId="1D0A1110" w14:textId="77777777" w:rsidR="00B03B41" w:rsidRDefault="00B03B41">
      <w:pPr>
        <w:rPr>
          <w:sz w:val="32"/>
          <w:szCs w:val="32"/>
        </w:rPr>
      </w:pPr>
    </w:p>
    <w:p w14:paraId="44B416BA" w14:textId="4DA12431" w:rsidR="00FD6339" w:rsidRPr="00B43AA4" w:rsidRDefault="00255606">
      <w:pPr>
        <w:rPr>
          <w:b/>
          <w:sz w:val="32"/>
          <w:szCs w:val="32"/>
        </w:rPr>
      </w:pPr>
      <w:r w:rsidRPr="00255606">
        <w:rPr>
          <w:b/>
          <w:sz w:val="32"/>
          <w:szCs w:val="32"/>
        </w:rPr>
        <w:t>Learning Goals</w:t>
      </w:r>
    </w:p>
    <w:p w14:paraId="52558719" w14:textId="77777777" w:rsidR="00255606" w:rsidRPr="00255606" w:rsidRDefault="00255606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0"/>
        <w:gridCol w:w="1906"/>
        <w:gridCol w:w="2164"/>
        <w:gridCol w:w="3006"/>
      </w:tblGrid>
      <w:tr w:rsidR="00B03B41" w14:paraId="39740438" w14:textId="77777777" w:rsidTr="00B03B41">
        <w:tc>
          <w:tcPr>
            <w:tcW w:w="2214" w:type="dxa"/>
          </w:tcPr>
          <w:p w14:paraId="778CECFF" w14:textId="3AEB0124" w:rsidR="00B03B41" w:rsidRDefault="00674A59">
            <w:r>
              <w:rPr>
                <w:b/>
                <w:sz w:val="32"/>
                <w:szCs w:val="32"/>
              </w:rPr>
              <w:t>Mentee A</w:t>
            </w:r>
          </w:p>
        </w:tc>
        <w:tc>
          <w:tcPr>
            <w:tcW w:w="2214" w:type="dxa"/>
          </w:tcPr>
          <w:p w14:paraId="746CEC78" w14:textId="02D49E12" w:rsidR="00B03B41" w:rsidRDefault="00E2076E">
            <w:r>
              <w:t>2a – Strategic Plan for each 9</w:t>
            </w:r>
            <w:r w:rsidRPr="00E2076E">
              <w:rPr>
                <w:vertAlign w:val="superscript"/>
              </w:rPr>
              <w:t>th</w:t>
            </w:r>
            <w:r>
              <w:t xml:space="preserve"> grader (AIS)</w:t>
            </w:r>
          </w:p>
        </w:tc>
        <w:tc>
          <w:tcPr>
            <w:tcW w:w="2214" w:type="dxa"/>
          </w:tcPr>
          <w:p w14:paraId="11B89EEC" w14:textId="31C0DA41" w:rsidR="00B03B41" w:rsidRDefault="00E2076E">
            <w:r>
              <w:t>3. Master Schedule exposure and training</w:t>
            </w:r>
          </w:p>
        </w:tc>
        <w:tc>
          <w:tcPr>
            <w:tcW w:w="2214" w:type="dxa"/>
          </w:tcPr>
          <w:p w14:paraId="72B589CA" w14:textId="77777777" w:rsidR="00B03B41" w:rsidRDefault="00B03B41"/>
        </w:tc>
      </w:tr>
      <w:tr w:rsidR="00B03B41" w14:paraId="10D16191" w14:textId="77777777" w:rsidTr="00B03B41">
        <w:tc>
          <w:tcPr>
            <w:tcW w:w="2214" w:type="dxa"/>
          </w:tcPr>
          <w:p w14:paraId="32D2994F" w14:textId="4BBA5467" w:rsidR="00B03B41" w:rsidRDefault="00674A59">
            <w:r>
              <w:rPr>
                <w:b/>
                <w:sz w:val="32"/>
                <w:szCs w:val="32"/>
              </w:rPr>
              <w:t>Mentee B</w:t>
            </w:r>
          </w:p>
        </w:tc>
        <w:tc>
          <w:tcPr>
            <w:tcW w:w="2214" w:type="dxa"/>
          </w:tcPr>
          <w:p w14:paraId="545031AE" w14:textId="6154BEB4" w:rsidR="00B03B41" w:rsidRDefault="00FA0EB4">
            <w:r>
              <w:t>2a-Culture/Data</w:t>
            </w:r>
          </w:p>
        </w:tc>
        <w:tc>
          <w:tcPr>
            <w:tcW w:w="2214" w:type="dxa"/>
          </w:tcPr>
          <w:p w14:paraId="238ED314" w14:textId="0B24F508" w:rsidR="00B03B41" w:rsidRDefault="00FA0EB4">
            <w:r>
              <w:t>2c-Culture/Processes</w:t>
            </w:r>
          </w:p>
        </w:tc>
        <w:tc>
          <w:tcPr>
            <w:tcW w:w="2214" w:type="dxa"/>
          </w:tcPr>
          <w:p w14:paraId="39446B33" w14:textId="23D8EE21" w:rsidR="00B03B41" w:rsidRDefault="00FA0EB4">
            <w:r>
              <w:t>5b- Sustainability/Moral/Legal</w:t>
            </w:r>
          </w:p>
        </w:tc>
      </w:tr>
      <w:tr w:rsidR="00B03B41" w14:paraId="5A030FCA" w14:textId="77777777" w:rsidTr="00B03B41">
        <w:tc>
          <w:tcPr>
            <w:tcW w:w="2214" w:type="dxa"/>
          </w:tcPr>
          <w:p w14:paraId="4B98A994" w14:textId="4749024B" w:rsidR="00B03B41" w:rsidRDefault="00674A59">
            <w:r>
              <w:rPr>
                <w:b/>
                <w:sz w:val="32"/>
                <w:szCs w:val="32"/>
              </w:rPr>
              <w:t>Mentee C</w:t>
            </w:r>
          </w:p>
        </w:tc>
        <w:tc>
          <w:tcPr>
            <w:tcW w:w="2214" w:type="dxa"/>
          </w:tcPr>
          <w:p w14:paraId="3AAE6B8E" w14:textId="013B954C" w:rsidR="00B03B41" w:rsidRDefault="007114CC">
            <w:r>
              <w:t>1 and 2-Culture</w:t>
            </w:r>
          </w:p>
        </w:tc>
        <w:tc>
          <w:tcPr>
            <w:tcW w:w="2214" w:type="dxa"/>
          </w:tcPr>
          <w:p w14:paraId="506109CA" w14:textId="4A77F73A" w:rsidR="00B03B41" w:rsidRDefault="007114CC">
            <w:r>
              <w:t>2a- Instructional Program</w:t>
            </w:r>
          </w:p>
        </w:tc>
        <w:tc>
          <w:tcPr>
            <w:tcW w:w="2214" w:type="dxa"/>
          </w:tcPr>
          <w:p w14:paraId="35C1771B" w14:textId="77545724" w:rsidR="00B03B41" w:rsidRDefault="007114CC">
            <w:r>
              <w:t>2-Strategic Planning</w:t>
            </w:r>
          </w:p>
        </w:tc>
      </w:tr>
      <w:tr w:rsidR="00B03B41" w14:paraId="3331289B" w14:textId="77777777" w:rsidTr="00B03B41">
        <w:tc>
          <w:tcPr>
            <w:tcW w:w="2214" w:type="dxa"/>
          </w:tcPr>
          <w:p w14:paraId="42818F13" w14:textId="0900ED10" w:rsidR="00B03B41" w:rsidRDefault="00674A59">
            <w:r>
              <w:rPr>
                <w:b/>
                <w:sz w:val="32"/>
                <w:szCs w:val="32"/>
              </w:rPr>
              <w:t>Mentee D</w:t>
            </w:r>
          </w:p>
        </w:tc>
        <w:tc>
          <w:tcPr>
            <w:tcW w:w="2214" w:type="dxa"/>
          </w:tcPr>
          <w:p w14:paraId="7F5AABCF" w14:textId="535C33D5" w:rsidR="00B03B41" w:rsidRDefault="00056D49">
            <w:r>
              <w:t>3a-Culture</w:t>
            </w:r>
          </w:p>
        </w:tc>
        <w:tc>
          <w:tcPr>
            <w:tcW w:w="2214" w:type="dxa"/>
          </w:tcPr>
          <w:p w14:paraId="547E1138" w14:textId="3168549A" w:rsidR="00B03B41" w:rsidRDefault="00056D49">
            <w:r>
              <w:t>5b-Sustainability</w:t>
            </w:r>
          </w:p>
        </w:tc>
        <w:tc>
          <w:tcPr>
            <w:tcW w:w="2214" w:type="dxa"/>
          </w:tcPr>
          <w:p w14:paraId="03677647" w14:textId="0A827708" w:rsidR="00B03B41" w:rsidRDefault="00056D49">
            <w:r>
              <w:t>6b-Sustainability</w:t>
            </w:r>
          </w:p>
        </w:tc>
      </w:tr>
      <w:tr w:rsidR="00B03B41" w14:paraId="536CC6B2" w14:textId="77777777" w:rsidTr="00B03B41">
        <w:tc>
          <w:tcPr>
            <w:tcW w:w="2214" w:type="dxa"/>
          </w:tcPr>
          <w:p w14:paraId="7FEF9F97" w14:textId="35A6BD8C" w:rsidR="00B03B41" w:rsidRDefault="00674A59">
            <w:r>
              <w:rPr>
                <w:b/>
                <w:sz w:val="32"/>
                <w:szCs w:val="32"/>
              </w:rPr>
              <w:t>Mentee E</w:t>
            </w:r>
            <w:bookmarkStart w:id="0" w:name="_GoBack"/>
            <w:bookmarkEnd w:id="0"/>
          </w:p>
        </w:tc>
        <w:tc>
          <w:tcPr>
            <w:tcW w:w="2214" w:type="dxa"/>
          </w:tcPr>
          <w:p w14:paraId="26CA6988" w14:textId="30656C66" w:rsidR="00B03B41" w:rsidRDefault="00186DF2">
            <w:r>
              <w:t>3-Sustanability</w:t>
            </w:r>
          </w:p>
        </w:tc>
        <w:tc>
          <w:tcPr>
            <w:tcW w:w="2214" w:type="dxa"/>
          </w:tcPr>
          <w:p w14:paraId="3E3F3BAE" w14:textId="3DFC451E" w:rsidR="00B03B41" w:rsidRDefault="00186DF2">
            <w:r>
              <w:t>NA</w:t>
            </w:r>
          </w:p>
        </w:tc>
        <w:tc>
          <w:tcPr>
            <w:tcW w:w="2214" w:type="dxa"/>
          </w:tcPr>
          <w:p w14:paraId="1AE161AC" w14:textId="11F4755B" w:rsidR="00B03B41" w:rsidRDefault="00186DF2">
            <w:r>
              <w:t>NA</w:t>
            </w:r>
          </w:p>
        </w:tc>
      </w:tr>
    </w:tbl>
    <w:p w14:paraId="5BD406F2" w14:textId="77777777" w:rsidR="00B03B41" w:rsidRDefault="00B03B41"/>
    <w:p w14:paraId="3EC7D568" w14:textId="3B24B05C" w:rsidR="00FD6339" w:rsidRPr="00B43AA4" w:rsidRDefault="00B43AA4">
      <w:r w:rsidRPr="00B43AA4">
        <w:t>Tryon, 2017</w:t>
      </w:r>
    </w:p>
    <w:sectPr w:rsidR="00FD6339" w:rsidRPr="00B43AA4" w:rsidSect="00B43AA4">
      <w:pgSz w:w="12240" w:h="15840"/>
      <w:pgMar w:top="540" w:right="1800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7C368B"/>
    <w:multiLevelType w:val="hybridMultilevel"/>
    <w:tmpl w:val="E4DC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339"/>
    <w:rsid w:val="00003158"/>
    <w:rsid w:val="0005181A"/>
    <w:rsid w:val="00056D49"/>
    <w:rsid w:val="00186DF2"/>
    <w:rsid w:val="00255606"/>
    <w:rsid w:val="00273832"/>
    <w:rsid w:val="003073A3"/>
    <w:rsid w:val="004347C6"/>
    <w:rsid w:val="004F440D"/>
    <w:rsid w:val="005C5FCE"/>
    <w:rsid w:val="00674A59"/>
    <w:rsid w:val="007114CC"/>
    <w:rsid w:val="007C011A"/>
    <w:rsid w:val="007C1D67"/>
    <w:rsid w:val="00833431"/>
    <w:rsid w:val="008A23BB"/>
    <w:rsid w:val="00A91AA4"/>
    <w:rsid w:val="00AC6C65"/>
    <w:rsid w:val="00AF465D"/>
    <w:rsid w:val="00B03B41"/>
    <w:rsid w:val="00B43AA4"/>
    <w:rsid w:val="00B55D20"/>
    <w:rsid w:val="00BB3EFC"/>
    <w:rsid w:val="00C36FFF"/>
    <w:rsid w:val="00C74B4C"/>
    <w:rsid w:val="00E028DC"/>
    <w:rsid w:val="00E06246"/>
    <w:rsid w:val="00E2076E"/>
    <w:rsid w:val="00FA0EB4"/>
    <w:rsid w:val="00FD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EC8E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6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63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C6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700</Characters>
  <Application>Microsoft Macintosh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cp:lastPrinted>2017-12-08T22:05:00Z</cp:lastPrinted>
  <dcterms:created xsi:type="dcterms:W3CDTF">2018-11-19T12:17:00Z</dcterms:created>
  <dcterms:modified xsi:type="dcterms:W3CDTF">2019-01-31T00:40:00Z</dcterms:modified>
</cp:coreProperties>
</file>