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4E6" w:rsidRPr="002F13A1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6"/>
          <w:szCs w:val="36"/>
        </w:rPr>
      </w:pPr>
      <w:r w:rsidRPr="002F13A1">
        <w:rPr>
          <w:rFonts w:ascii="Times New Roman" w:hAnsi="Times New Roman" w:cs="Times New Roman"/>
          <w:color w:val="000000"/>
          <w:sz w:val="36"/>
          <w:szCs w:val="36"/>
        </w:rPr>
        <w:t xml:space="preserve">Suggestions for Feedback Receivers </w:t>
      </w:r>
    </w:p>
    <w:p w:rsidR="00E254E6" w:rsidRPr="00717B0F" w:rsidRDefault="00E254E6" w:rsidP="00E254E6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E254E6" w:rsidRPr="00717B0F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17B0F">
        <w:rPr>
          <w:rFonts w:ascii="Times New Roman" w:hAnsi="Times New Roman" w:cs="Times New Roman"/>
          <w:color w:val="0000FF"/>
        </w:rPr>
        <w:t xml:space="preserve">A. Separate appreciation, evaluation, and coaching </w:t>
      </w:r>
      <w:r>
        <w:rPr>
          <w:rFonts w:ascii="Times New Roman" w:hAnsi="Times New Roman" w:cs="Times New Roman"/>
          <w:color w:val="000000"/>
        </w:rPr>
        <w:t>-</w:t>
      </w:r>
      <w:r w:rsidRPr="00717B0F">
        <w:rPr>
          <w:rFonts w:ascii="Times New Roman" w:hAnsi="Times New Roman" w:cs="Times New Roman"/>
          <w:color w:val="000000"/>
        </w:rPr>
        <w:t xml:space="preserve"> It can be disappointing if your principal says, “Nice job” after observing you when you</w:t>
      </w:r>
      <w:r>
        <w:rPr>
          <w:rFonts w:ascii="Times New Roman" w:hAnsi="Times New Roman" w:cs="Times New Roman"/>
          <w:color w:val="000000"/>
        </w:rPr>
        <w:t xml:space="preserve"> </w:t>
      </w:r>
      <w:r w:rsidRPr="00717B0F">
        <w:rPr>
          <w:rFonts w:ascii="Times New Roman" w:hAnsi="Times New Roman" w:cs="Times New Roman"/>
          <w:color w:val="000000"/>
        </w:rPr>
        <w:t>wanted more critical feedback. As the receiver, try specifying if you don’t get what you want, “Thank you for the appreciation, but I was hoping you might provide me with more of a critique.”</w:t>
      </w:r>
    </w:p>
    <w:p w:rsidR="00E254E6" w:rsidRPr="00717B0F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E254E6" w:rsidRPr="00717B0F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17B0F">
        <w:rPr>
          <w:rFonts w:ascii="Times New Roman" w:hAnsi="Times New Roman" w:cs="Times New Roman"/>
          <w:color w:val="0000FF"/>
        </w:rPr>
        <w:t xml:space="preserve">B. Seek to understand the feedback itself </w:t>
      </w:r>
      <w:r>
        <w:rPr>
          <w:rFonts w:ascii="Times New Roman" w:hAnsi="Times New Roman" w:cs="Times New Roman"/>
          <w:color w:val="000000"/>
        </w:rPr>
        <w:t>-</w:t>
      </w:r>
      <w:r w:rsidRPr="00717B0F">
        <w:rPr>
          <w:rFonts w:ascii="Times New Roman" w:hAnsi="Times New Roman" w:cs="Times New Roman"/>
          <w:color w:val="000000"/>
        </w:rPr>
        <w:t xml:space="preserve"> If feedback is vague, ask to clarify, “Can you tell me what you observed that makes you say that? “Or “So, what specifically do you think I should change to improve?” Sometimes the feedback giver has different information or a different interpretation, so try to get this view, “My understanding was that my class was deeply engaged. What makes you say the students were off</w:t>
      </w:r>
      <w:r>
        <w:rPr>
          <w:rFonts w:ascii="Times New Roman" w:hAnsi="Times New Roman" w:cs="Times New Roman"/>
          <w:color w:val="000000"/>
        </w:rPr>
        <w:t xml:space="preserve"> </w:t>
      </w:r>
      <w:r w:rsidRPr="00717B0F">
        <w:rPr>
          <w:rFonts w:ascii="Times New Roman" w:hAnsi="Times New Roman" w:cs="Times New Roman"/>
          <w:color w:val="000000"/>
        </w:rPr>
        <w:t>task?”</w:t>
      </w:r>
    </w:p>
    <w:p w:rsidR="00E254E6" w:rsidRPr="00717B0F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E254E6" w:rsidRPr="00717B0F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17B0F">
        <w:rPr>
          <w:rFonts w:ascii="Times New Roman" w:hAnsi="Times New Roman" w:cs="Times New Roman"/>
          <w:color w:val="0000FF"/>
        </w:rPr>
        <w:t xml:space="preserve">C. Don’t </w:t>
      </w:r>
      <w:proofErr w:type="spellStart"/>
      <w:r w:rsidRPr="00717B0F">
        <w:rPr>
          <w:rFonts w:ascii="Times New Roman" w:hAnsi="Times New Roman" w:cs="Times New Roman"/>
          <w:color w:val="0000FF"/>
        </w:rPr>
        <w:t>switchtrack</w:t>
      </w:r>
      <w:proofErr w:type="spellEnd"/>
      <w:r w:rsidRPr="00717B0F">
        <w:rPr>
          <w:rFonts w:ascii="Times New Roman" w:hAnsi="Times New Roman" w:cs="Times New Roman"/>
          <w:color w:val="0000FF"/>
        </w:rPr>
        <w:t xml:space="preserve">, give each topic its own track </w:t>
      </w:r>
      <w:r>
        <w:rPr>
          <w:rFonts w:ascii="Times New Roman" w:hAnsi="Times New Roman" w:cs="Times New Roman"/>
          <w:color w:val="000000"/>
        </w:rPr>
        <w:t>-</w:t>
      </w:r>
      <w:r w:rsidRPr="00717B0F">
        <w:rPr>
          <w:rFonts w:ascii="Times New Roman" w:hAnsi="Times New Roman" w:cs="Times New Roman"/>
          <w:color w:val="000000"/>
        </w:rPr>
        <w:t xml:space="preserve"> When there is an issue with the feedback giver, we often change our focus from the</w:t>
      </w:r>
      <w:r>
        <w:rPr>
          <w:rFonts w:ascii="Times New Roman" w:hAnsi="Times New Roman" w:cs="Times New Roman"/>
          <w:color w:val="000000"/>
        </w:rPr>
        <w:t xml:space="preserve"> </w:t>
      </w:r>
      <w:r w:rsidRPr="00717B0F">
        <w:rPr>
          <w:rFonts w:ascii="Times New Roman" w:hAnsi="Times New Roman" w:cs="Times New Roman"/>
          <w:color w:val="000000"/>
        </w:rPr>
        <w:t>content of the feedback to the problems we have with the giver. Instead, separate the two issues. For example, Ella, a TA who has put a lot of</w:t>
      </w:r>
      <w:r>
        <w:rPr>
          <w:rFonts w:ascii="Times New Roman" w:hAnsi="Times New Roman" w:cs="Times New Roman"/>
          <w:color w:val="000000"/>
        </w:rPr>
        <w:t xml:space="preserve"> </w:t>
      </w:r>
      <w:r w:rsidRPr="00717B0F">
        <w:rPr>
          <w:rFonts w:ascii="Times New Roman" w:hAnsi="Times New Roman" w:cs="Times New Roman"/>
          <w:color w:val="000000"/>
        </w:rPr>
        <w:t>effort into her students with disabilities feels she never gets feedback from the head teacher. Eight months into the year, the teacher says,</w:t>
      </w:r>
      <w:r>
        <w:rPr>
          <w:rFonts w:ascii="Times New Roman" w:hAnsi="Times New Roman" w:cs="Times New Roman"/>
          <w:color w:val="000000"/>
        </w:rPr>
        <w:t xml:space="preserve"> </w:t>
      </w:r>
      <w:r w:rsidRPr="00717B0F">
        <w:rPr>
          <w:rFonts w:ascii="Times New Roman" w:hAnsi="Times New Roman" w:cs="Times New Roman"/>
          <w:color w:val="000000"/>
        </w:rPr>
        <w:t xml:space="preserve">“You’re spending too much time focusing on Howard.” Ella silently </w:t>
      </w:r>
      <w:proofErr w:type="spellStart"/>
      <w:r w:rsidRPr="00717B0F">
        <w:rPr>
          <w:rFonts w:ascii="Times New Roman" w:hAnsi="Times New Roman" w:cs="Times New Roman"/>
          <w:color w:val="000000"/>
        </w:rPr>
        <w:t>switchtracks</w:t>
      </w:r>
      <w:proofErr w:type="spellEnd"/>
      <w:r w:rsidRPr="00717B0F">
        <w:rPr>
          <w:rFonts w:ascii="Times New Roman" w:hAnsi="Times New Roman" w:cs="Times New Roman"/>
          <w:color w:val="000000"/>
        </w:rPr>
        <w:t xml:space="preserve"> as she thinks, Have you noticed what I put into this job and</w:t>
      </w:r>
      <w:r>
        <w:rPr>
          <w:rFonts w:ascii="Times New Roman" w:hAnsi="Times New Roman" w:cs="Times New Roman"/>
          <w:color w:val="000000"/>
        </w:rPr>
        <w:t xml:space="preserve"> </w:t>
      </w:r>
      <w:r w:rsidRPr="00717B0F">
        <w:rPr>
          <w:rFonts w:ascii="Times New Roman" w:hAnsi="Times New Roman" w:cs="Times New Roman"/>
          <w:color w:val="000000"/>
        </w:rPr>
        <w:t xml:space="preserve">what I mean to these kids? Before she says anything, she catches herself, </w:t>
      </w:r>
      <w:proofErr w:type="gramStart"/>
      <w:r w:rsidRPr="00717B0F">
        <w:rPr>
          <w:rFonts w:ascii="Times New Roman" w:hAnsi="Times New Roman" w:cs="Times New Roman"/>
          <w:color w:val="000000"/>
        </w:rPr>
        <w:t>Oh</w:t>
      </w:r>
      <w:proofErr w:type="gramEnd"/>
      <w:r w:rsidRPr="00717B0F">
        <w:rPr>
          <w:rFonts w:ascii="Times New Roman" w:hAnsi="Times New Roman" w:cs="Times New Roman"/>
          <w:color w:val="000000"/>
        </w:rPr>
        <w:t>, there are two topics here. My interactions with Howard AND</w:t>
      </w:r>
      <w:r>
        <w:rPr>
          <w:rFonts w:ascii="Times New Roman" w:hAnsi="Times New Roman" w:cs="Times New Roman"/>
          <w:color w:val="000000"/>
        </w:rPr>
        <w:t xml:space="preserve"> </w:t>
      </w:r>
      <w:r w:rsidRPr="00717B0F">
        <w:rPr>
          <w:rFonts w:ascii="Times New Roman" w:hAnsi="Times New Roman" w:cs="Times New Roman"/>
          <w:color w:val="000000"/>
        </w:rPr>
        <w:t>how I feel unappreciated. Here is what she could say to the teacher, “Let’s talk about how I am spending my time with Howard now because</w:t>
      </w:r>
      <w:r>
        <w:rPr>
          <w:rFonts w:ascii="Times New Roman" w:hAnsi="Times New Roman" w:cs="Times New Roman"/>
          <w:color w:val="000000"/>
        </w:rPr>
        <w:t xml:space="preserve"> </w:t>
      </w:r>
      <w:r w:rsidRPr="00717B0F">
        <w:rPr>
          <w:rFonts w:ascii="Times New Roman" w:hAnsi="Times New Roman" w:cs="Times New Roman"/>
          <w:color w:val="000000"/>
        </w:rPr>
        <w:t>that’s important. This is also the first time I’ve gotten feedback, so after we talk about Howard, I would like to talk about how I get feedback</w:t>
      </w:r>
      <w:r>
        <w:rPr>
          <w:rFonts w:ascii="Times New Roman" w:hAnsi="Times New Roman" w:cs="Times New Roman"/>
          <w:color w:val="000000"/>
        </w:rPr>
        <w:t xml:space="preserve"> </w:t>
      </w:r>
      <w:r w:rsidRPr="00717B0F">
        <w:rPr>
          <w:rFonts w:ascii="Times New Roman" w:hAnsi="Times New Roman" w:cs="Times New Roman"/>
          <w:color w:val="000000"/>
        </w:rPr>
        <w:t>and what you notice about my work with the kids that is positive.”</w:t>
      </w:r>
    </w:p>
    <w:p w:rsidR="00E254E6" w:rsidRPr="00717B0F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FF"/>
        </w:rPr>
      </w:pPr>
    </w:p>
    <w:p w:rsidR="00E254E6" w:rsidRPr="00717B0F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FF"/>
        </w:rPr>
        <w:t>D</w:t>
      </w:r>
      <w:r w:rsidRPr="00717B0F">
        <w:rPr>
          <w:rFonts w:ascii="Times New Roman" w:hAnsi="Times New Roman" w:cs="Times New Roman"/>
          <w:color w:val="0000FF"/>
        </w:rPr>
        <w:t xml:space="preserve">. Understand </w:t>
      </w:r>
      <w:proofErr w:type="gramStart"/>
      <w:r w:rsidRPr="00717B0F">
        <w:rPr>
          <w:rFonts w:ascii="Times New Roman" w:hAnsi="Times New Roman" w:cs="Times New Roman"/>
          <w:color w:val="0000FF"/>
        </w:rPr>
        <w:t>your</w:t>
      </w:r>
      <w:proofErr w:type="gramEnd"/>
      <w:r w:rsidRPr="00717B0F">
        <w:rPr>
          <w:rFonts w:ascii="Times New Roman" w:hAnsi="Times New Roman" w:cs="Times New Roman"/>
          <w:color w:val="0000FF"/>
        </w:rPr>
        <w:t xml:space="preserve"> wiring </w:t>
      </w:r>
      <w:r>
        <w:rPr>
          <w:rFonts w:ascii="Times New Roman" w:hAnsi="Times New Roman" w:cs="Times New Roman"/>
          <w:color w:val="000000"/>
        </w:rPr>
        <w:t xml:space="preserve">- </w:t>
      </w:r>
      <w:r w:rsidRPr="00717B0F">
        <w:rPr>
          <w:rFonts w:ascii="Times New Roman" w:hAnsi="Times New Roman" w:cs="Times New Roman"/>
          <w:color w:val="000000"/>
        </w:rPr>
        <w:t xml:space="preserve">Look at the ways wiring impacts how you receive </w:t>
      </w:r>
      <w:r>
        <w:rPr>
          <w:rFonts w:ascii="Times New Roman" w:hAnsi="Times New Roman" w:cs="Times New Roman"/>
          <w:color w:val="000000"/>
        </w:rPr>
        <w:t>feedback and ask yourself</w:t>
      </w:r>
      <w:r w:rsidRPr="00717B0F"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color w:val="000000"/>
        </w:rPr>
        <w:t xml:space="preserve"> </w:t>
      </w:r>
      <w:r w:rsidRPr="00717B0F">
        <w:rPr>
          <w:rFonts w:ascii="Times New Roman" w:hAnsi="Times New Roman" w:cs="Times New Roman"/>
          <w:color w:val="000000"/>
        </w:rPr>
        <w:t>“How do I typically react to feedback?” Then you will be more prepared to respond to feedback in the moment.</w:t>
      </w:r>
    </w:p>
    <w:p w:rsidR="00E254E6" w:rsidRPr="00717B0F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E254E6" w:rsidRDefault="00E254E6" w:rsidP="00E254E6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</w:rPr>
      </w:pPr>
      <w:r w:rsidRPr="00ED5A8C">
        <w:rPr>
          <w:rFonts w:ascii="Times New Roman" w:hAnsi="Times New Roman" w:cs="Times New Roman"/>
          <w:color w:val="3366FF"/>
        </w:rPr>
        <w:t>Baseline: Where You Start</w:t>
      </w:r>
      <w:r w:rsidRPr="00717B0F">
        <w:rPr>
          <w:rFonts w:ascii="Times New Roman" w:hAnsi="Times New Roman" w:cs="Times New Roman"/>
        </w:rPr>
        <w:t xml:space="preserve"> – Of course our life experiences affect our mood – such as winning the lottery or losing a job – but each</w:t>
      </w:r>
      <w:r>
        <w:rPr>
          <w:rFonts w:ascii="Times New Roman" w:hAnsi="Times New Roman" w:cs="Times New Roman"/>
        </w:rPr>
        <w:t xml:space="preserve"> </w:t>
      </w:r>
      <w:r w:rsidRPr="00717B0F">
        <w:rPr>
          <w:rFonts w:ascii="Times New Roman" w:hAnsi="Times New Roman" w:cs="Times New Roman"/>
        </w:rPr>
        <w:t xml:space="preserve">of us generally returns to our own individual level of </w:t>
      </w:r>
      <w:proofErr w:type="gramStart"/>
      <w:r w:rsidRPr="00717B0F">
        <w:rPr>
          <w:rFonts w:ascii="Times New Roman" w:hAnsi="Times New Roman" w:cs="Times New Roman"/>
        </w:rPr>
        <w:t>well-being</w:t>
      </w:r>
      <w:proofErr w:type="gramEnd"/>
      <w:r w:rsidRPr="00717B0F">
        <w:rPr>
          <w:rFonts w:ascii="Times New Roman" w:hAnsi="Times New Roman" w:cs="Times New Roman"/>
        </w:rPr>
        <w:t>. This is why Uncle Murray seems perpetually annoyed and Aunt</w:t>
      </w:r>
      <w:r>
        <w:rPr>
          <w:rFonts w:ascii="Times New Roman" w:hAnsi="Times New Roman" w:cs="Times New Roman"/>
        </w:rPr>
        <w:t xml:space="preserve"> </w:t>
      </w:r>
      <w:r w:rsidRPr="00717B0F">
        <w:rPr>
          <w:rFonts w:ascii="Times New Roman" w:hAnsi="Times New Roman" w:cs="Times New Roman"/>
        </w:rPr>
        <w:t>Eileen is amused by everything in life. Those with a higher baseline of happiness respond more positively to feedback than those with</w:t>
      </w:r>
      <w:r>
        <w:rPr>
          <w:rFonts w:ascii="Times New Roman" w:hAnsi="Times New Roman" w:cs="Times New Roman"/>
        </w:rPr>
        <w:t xml:space="preserve"> </w:t>
      </w:r>
      <w:r w:rsidRPr="00717B0F">
        <w:rPr>
          <w:rFonts w:ascii="Times New Roman" w:hAnsi="Times New Roman" w:cs="Times New Roman"/>
        </w:rPr>
        <w:t xml:space="preserve">lower baselines. Don’t fret: if your baseline is lower, there are things you can do. </w:t>
      </w:r>
      <w:proofErr w:type="gramStart"/>
      <w:r w:rsidRPr="00717B0F">
        <w:rPr>
          <w:rFonts w:ascii="Times New Roman" w:hAnsi="Times New Roman" w:cs="Times New Roman"/>
        </w:rPr>
        <w:t>For now, start by becoming aware of your baseline.</w:t>
      </w:r>
      <w:proofErr w:type="gramEnd"/>
    </w:p>
    <w:p w:rsidR="00E254E6" w:rsidRPr="00717B0F" w:rsidRDefault="00E254E6" w:rsidP="00E254E6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</w:rPr>
      </w:pPr>
    </w:p>
    <w:p w:rsidR="00E254E6" w:rsidRPr="00717B0F" w:rsidRDefault="00E254E6" w:rsidP="00E254E6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3366FF"/>
        </w:rPr>
        <w:t xml:space="preserve"> </w:t>
      </w:r>
      <w:r w:rsidRPr="00ED5A8C">
        <w:rPr>
          <w:rFonts w:ascii="Times New Roman" w:hAnsi="Times New Roman" w:cs="Times New Roman"/>
          <w:color w:val="3366FF"/>
        </w:rPr>
        <w:t>Swing: How Far Up or Down You Go</w:t>
      </w:r>
      <w:r w:rsidRPr="00717B0F">
        <w:rPr>
          <w:rFonts w:ascii="Times New Roman" w:hAnsi="Times New Roman" w:cs="Times New Roman"/>
        </w:rPr>
        <w:t xml:space="preserve"> – Some of us swing much higher up and down from our baseline level of happiness. These</w:t>
      </w:r>
      <w:r>
        <w:rPr>
          <w:rFonts w:ascii="Times New Roman" w:hAnsi="Times New Roman" w:cs="Times New Roman"/>
        </w:rPr>
        <w:t xml:space="preserve"> </w:t>
      </w:r>
      <w:r w:rsidRPr="00717B0F">
        <w:rPr>
          <w:rFonts w:ascii="Times New Roman" w:hAnsi="Times New Roman" w:cs="Times New Roman"/>
        </w:rPr>
        <w:t>tend to be “highly reactive” people and they are more sensitive to negative feedback. For example, when a client sends the same</w:t>
      </w:r>
    </w:p>
    <w:p w:rsidR="00E254E6" w:rsidRPr="00717B0F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17B0F">
        <w:rPr>
          <w:rFonts w:ascii="Times New Roman" w:hAnsi="Times New Roman" w:cs="Times New Roman"/>
        </w:rPr>
        <w:t xml:space="preserve">critical feedback to two people, the one with the bigger swing might respond with frantic anxiety while the </w:t>
      </w:r>
      <w:proofErr w:type="gramStart"/>
      <w:r w:rsidRPr="00717B0F">
        <w:rPr>
          <w:rFonts w:ascii="Times New Roman" w:hAnsi="Times New Roman" w:cs="Times New Roman"/>
        </w:rPr>
        <w:t>lower-reactive</w:t>
      </w:r>
      <w:proofErr w:type="gramEnd"/>
      <w:r w:rsidRPr="00717B0F">
        <w:rPr>
          <w:rFonts w:ascii="Times New Roman" w:hAnsi="Times New Roman" w:cs="Times New Roman"/>
        </w:rPr>
        <w:t xml:space="preserve"> one might</w:t>
      </w:r>
    </w:p>
    <w:p w:rsidR="00E254E6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17B0F">
        <w:rPr>
          <w:rFonts w:ascii="Times New Roman" w:hAnsi="Times New Roman" w:cs="Times New Roman"/>
        </w:rPr>
        <w:t>say, “Well, this means a bit more work now.”</w:t>
      </w:r>
    </w:p>
    <w:p w:rsidR="00E254E6" w:rsidRPr="00717B0F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254E6" w:rsidRPr="00717B0F" w:rsidRDefault="00E254E6" w:rsidP="00E254E6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</w:rPr>
      </w:pPr>
      <w:r w:rsidRPr="00717B0F">
        <w:rPr>
          <w:rFonts w:ascii="Times New Roman" w:hAnsi="Times New Roman" w:cs="Times New Roman"/>
        </w:rPr>
        <w:t xml:space="preserve"> </w:t>
      </w:r>
      <w:r w:rsidRPr="00ED5A8C">
        <w:rPr>
          <w:rFonts w:ascii="Times New Roman" w:hAnsi="Times New Roman" w:cs="Times New Roman"/>
          <w:color w:val="3366FF"/>
        </w:rPr>
        <w:t>Sustain and Recovery: How Long Does the Swing Last?</w:t>
      </w:r>
      <w:r w:rsidRPr="00717B0F">
        <w:rPr>
          <w:rFonts w:ascii="Times New Roman" w:hAnsi="Times New Roman" w:cs="Times New Roman"/>
        </w:rPr>
        <w:t xml:space="preserve"> – In addition to emotional swing, the other aspect of how you respond has</w:t>
      </w:r>
      <w:r>
        <w:rPr>
          <w:rFonts w:ascii="Times New Roman" w:hAnsi="Times New Roman" w:cs="Times New Roman"/>
        </w:rPr>
        <w:t xml:space="preserve"> </w:t>
      </w:r>
      <w:r w:rsidRPr="00717B0F">
        <w:rPr>
          <w:rFonts w:ascii="Times New Roman" w:hAnsi="Times New Roman" w:cs="Times New Roman"/>
        </w:rPr>
        <w:t>to do with duration. How long does it take you to return to your baseline when you receive distressful feedback? Do you recover in</w:t>
      </w:r>
      <w:r>
        <w:rPr>
          <w:rFonts w:ascii="Times New Roman" w:hAnsi="Times New Roman" w:cs="Times New Roman"/>
        </w:rPr>
        <w:t xml:space="preserve"> </w:t>
      </w:r>
      <w:r w:rsidRPr="00717B0F">
        <w:rPr>
          <w:rFonts w:ascii="Times New Roman" w:hAnsi="Times New Roman" w:cs="Times New Roman"/>
        </w:rPr>
        <w:t>minutes, days, weeks, or months? MRIs reveal that people who return to their baseline more quickly have more activity and</w:t>
      </w:r>
    </w:p>
    <w:p w:rsidR="00E254E6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proofErr w:type="gramStart"/>
      <w:r w:rsidRPr="00717B0F">
        <w:rPr>
          <w:rFonts w:ascii="Times New Roman" w:hAnsi="Times New Roman" w:cs="Times New Roman"/>
        </w:rPr>
        <w:t>connections in the prefrontal cortex and amygdala.</w:t>
      </w:r>
      <w:proofErr w:type="gramEnd"/>
      <w:r w:rsidRPr="00717B0F">
        <w:rPr>
          <w:rFonts w:ascii="Times New Roman" w:hAnsi="Times New Roman" w:cs="Times New Roman"/>
        </w:rPr>
        <w:t xml:space="preserve"> Their wiring is actually different from those who recover more slowly. The</w:t>
      </w:r>
      <w:r>
        <w:rPr>
          <w:rFonts w:ascii="Times New Roman" w:hAnsi="Times New Roman" w:cs="Times New Roman"/>
        </w:rPr>
        <w:t xml:space="preserve"> </w:t>
      </w:r>
      <w:r w:rsidRPr="00717B0F">
        <w:rPr>
          <w:rFonts w:ascii="Times New Roman" w:hAnsi="Times New Roman" w:cs="Times New Roman"/>
        </w:rPr>
        <w:t xml:space="preserve">advantage </w:t>
      </w:r>
    </w:p>
    <w:p w:rsidR="00E254E6" w:rsidRPr="00717B0F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17B0F">
        <w:rPr>
          <w:rFonts w:ascii="Times New Roman" w:hAnsi="Times New Roman" w:cs="Times New Roman"/>
        </w:rPr>
        <w:lastRenderedPageBreak/>
        <w:t>of recovering quickly is that you address the feedback rather than settling i</w:t>
      </w:r>
      <w:r>
        <w:rPr>
          <w:rFonts w:ascii="Times New Roman" w:hAnsi="Times New Roman" w:cs="Times New Roman"/>
        </w:rPr>
        <w:t>n to depression. In addition to</w:t>
      </w:r>
      <w:r w:rsidRPr="00717B0F">
        <w:rPr>
          <w:rFonts w:ascii="Times New Roman" w:hAnsi="Times New Roman" w:cs="Times New Roman"/>
        </w:rPr>
        <w:t xml:space="preserve"> recovery, how</w:t>
      </w:r>
    </w:p>
    <w:p w:rsidR="00E254E6" w:rsidRPr="00717B0F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17B0F">
        <w:rPr>
          <w:rFonts w:ascii="Times New Roman" w:hAnsi="Times New Roman" w:cs="Times New Roman"/>
        </w:rPr>
        <w:t xml:space="preserve">long we sustain positive feelings affects our </w:t>
      </w:r>
      <w:proofErr w:type="gramStart"/>
      <w:r w:rsidRPr="00717B0F">
        <w:rPr>
          <w:rFonts w:ascii="Times New Roman" w:hAnsi="Times New Roman" w:cs="Times New Roman"/>
        </w:rPr>
        <w:t>well-being</w:t>
      </w:r>
      <w:proofErr w:type="gramEnd"/>
      <w:r w:rsidRPr="00717B0F">
        <w:rPr>
          <w:rFonts w:ascii="Times New Roman" w:hAnsi="Times New Roman" w:cs="Times New Roman"/>
        </w:rPr>
        <w:t>. There is a cycle in the brain in which positive experiences trigger a dopamine</w:t>
      </w:r>
    </w:p>
    <w:p w:rsidR="00E254E6" w:rsidRPr="00717B0F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17B0F">
        <w:rPr>
          <w:rFonts w:ascii="Times New Roman" w:hAnsi="Times New Roman" w:cs="Times New Roman"/>
        </w:rPr>
        <w:t>response, which triggers more positive experiences, which again, triggers more dopamine. There are things you can do to influence</w:t>
      </w:r>
    </w:p>
    <w:p w:rsidR="00E254E6" w:rsidRPr="00717B0F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proofErr w:type="gramStart"/>
      <w:r w:rsidRPr="00717B0F">
        <w:rPr>
          <w:rFonts w:ascii="Times New Roman" w:hAnsi="Times New Roman" w:cs="Times New Roman"/>
        </w:rPr>
        <w:t>this cycle to help you  sustain positive feelings for longer.</w:t>
      </w:r>
      <w:proofErr w:type="gramEnd"/>
      <w:r w:rsidRPr="00717B0F">
        <w:rPr>
          <w:rFonts w:ascii="Times New Roman" w:hAnsi="Times New Roman" w:cs="Times New Roman"/>
        </w:rPr>
        <w:t xml:space="preserve"> For example, when yo</w:t>
      </w:r>
      <w:r>
        <w:rPr>
          <w:rFonts w:ascii="Times New Roman" w:hAnsi="Times New Roman" w:cs="Times New Roman"/>
        </w:rPr>
        <w:t>u need a reminder you are doing</w:t>
      </w:r>
      <w:r w:rsidRPr="00717B0F">
        <w:rPr>
          <w:rFonts w:ascii="Times New Roman" w:hAnsi="Times New Roman" w:cs="Times New Roman"/>
        </w:rPr>
        <w:t xml:space="preserve"> something right,</w:t>
      </w:r>
    </w:p>
    <w:p w:rsidR="00E254E6" w:rsidRPr="00717B0F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17B0F">
        <w:rPr>
          <w:rFonts w:ascii="Times New Roman" w:hAnsi="Times New Roman" w:cs="Times New Roman"/>
        </w:rPr>
        <w:t>reread that positive feedback from your child’s teacher or the grateful client.</w:t>
      </w:r>
    </w:p>
    <w:p w:rsidR="00E254E6" w:rsidRPr="00717B0F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254E6" w:rsidRPr="00C00E30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032A8">
        <w:rPr>
          <w:rFonts w:ascii="Times New Roman" w:hAnsi="Times New Roman" w:cs="Times New Roman"/>
          <w:color w:val="3366FF"/>
        </w:rPr>
        <w:t>E. Wiring is Only Part of the Story: Emotions Distort Feedback Too</w:t>
      </w:r>
      <w:r>
        <w:rPr>
          <w:rFonts w:ascii="Times New Roman" w:hAnsi="Times New Roman" w:cs="Times New Roman"/>
        </w:rPr>
        <w:t xml:space="preserve"> - </w:t>
      </w:r>
      <w:r w:rsidRPr="00717B0F">
        <w:rPr>
          <w:rFonts w:ascii="Times New Roman" w:hAnsi="Times New Roman" w:cs="Times New Roman"/>
        </w:rPr>
        <w:t>Wiring, however, is not destiny. While genetics clearly influences our temperament, neuroplasticity shows that wiring can change</w:t>
      </w:r>
      <w:r>
        <w:rPr>
          <w:rFonts w:ascii="Times New Roman" w:hAnsi="Times New Roman" w:cs="Times New Roman"/>
        </w:rPr>
        <w:t xml:space="preserve"> </w:t>
      </w:r>
      <w:r w:rsidRPr="00717B0F">
        <w:rPr>
          <w:rFonts w:ascii="Times New Roman" w:hAnsi="Times New Roman" w:cs="Times New Roman"/>
        </w:rPr>
        <w:t>over time. Practices such as exercise, helping others, and meditation (see The Main Idea’s summary of The Mindful School Leader)</w:t>
      </w:r>
      <w:r>
        <w:rPr>
          <w:rFonts w:ascii="Times New Roman" w:hAnsi="Times New Roman" w:cs="Times New Roman"/>
        </w:rPr>
        <w:t xml:space="preserve"> </w:t>
      </w:r>
      <w:r w:rsidRPr="00717B0F">
        <w:rPr>
          <w:rFonts w:ascii="Times New Roman" w:hAnsi="Times New Roman" w:cs="Times New Roman"/>
        </w:rPr>
        <w:t>can help raise your baseline over time. Further, research shows there is a 50-40-10 formula for our happiness. That is, 50 percent is</w:t>
      </w:r>
      <w:r>
        <w:rPr>
          <w:rFonts w:ascii="Times New Roman" w:hAnsi="Times New Roman" w:cs="Times New Roman"/>
        </w:rPr>
        <w:t xml:space="preserve"> </w:t>
      </w:r>
      <w:r w:rsidRPr="00717B0F">
        <w:rPr>
          <w:rFonts w:ascii="Times New Roman" w:hAnsi="Times New Roman" w:cs="Times New Roman"/>
        </w:rPr>
        <w:t>inherited, 40 percent comes from how we interpret what happens, and the final 10 percent is attributed to our life circumstances –</w:t>
      </w:r>
      <w:r>
        <w:rPr>
          <w:rFonts w:ascii="Times New Roman" w:hAnsi="Times New Roman" w:cs="Times New Roman"/>
        </w:rPr>
        <w:t xml:space="preserve"> </w:t>
      </w:r>
      <w:r w:rsidRPr="00717B0F">
        <w:rPr>
          <w:rFonts w:ascii="Times New Roman" w:hAnsi="Times New Roman" w:cs="Times New Roman"/>
        </w:rPr>
        <w:t>where we live, our health, etc. It’s within that 40 percent that we have a lot of room to grow. How we interpret what happens to us and</w:t>
      </w:r>
      <w:r>
        <w:rPr>
          <w:rFonts w:ascii="Times New Roman" w:hAnsi="Times New Roman" w:cs="Times New Roman"/>
        </w:rPr>
        <w:t xml:space="preserve"> </w:t>
      </w:r>
      <w:r w:rsidRPr="00717B0F">
        <w:rPr>
          <w:rFonts w:ascii="Times New Roman" w:hAnsi="Times New Roman" w:cs="Times New Roman"/>
        </w:rPr>
        <w:t>the stories we tell about ourselves are malleable. However, we need to be aware that our emotions, not just our thoughts, have a large</w:t>
      </w:r>
      <w:r>
        <w:rPr>
          <w:rFonts w:ascii="Times New Roman" w:hAnsi="Times New Roman" w:cs="Times New Roman"/>
        </w:rPr>
        <w:t xml:space="preserve"> </w:t>
      </w:r>
      <w:r w:rsidRPr="00717B0F">
        <w:rPr>
          <w:rFonts w:ascii="Times New Roman" w:hAnsi="Times New Roman" w:cs="Times New Roman"/>
        </w:rPr>
        <w:t>impact on how we respond to what happens. Below are three common ways that emotions, triggered particularly by negative</w:t>
      </w:r>
      <w:r>
        <w:rPr>
          <w:rFonts w:ascii="Times New Roman" w:hAnsi="Times New Roman" w:cs="Times New Roman"/>
        </w:rPr>
        <w:t xml:space="preserve"> </w:t>
      </w:r>
      <w:r w:rsidRPr="00717B0F">
        <w:rPr>
          <w:rFonts w:ascii="Times New Roman" w:hAnsi="Times New Roman" w:cs="Times New Roman"/>
        </w:rPr>
        <w:t>feedback, distort our thinking about the past, present, and future.</w:t>
      </w:r>
    </w:p>
    <w:p w:rsidR="00E254E6" w:rsidRPr="00717B0F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E254E6" w:rsidRPr="00717B0F" w:rsidRDefault="00E254E6" w:rsidP="00E254E6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  <w:color w:val="000000"/>
        </w:rPr>
      </w:pPr>
      <w:r w:rsidRPr="00717B0F">
        <w:rPr>
          <w:rFonts w:ascii="Times New Roman" w:hAnsi="Times New Roman" w:cs="Times New Roman"/>
          <w:color w:val="0000FF"/>
        </w:rPr>
        <w:t xml:space="preserve">Dismantle distortions </w:t>
      </w:r>
      <w:r>
        <w:rPr>
          <w:rFonts w:ascii="Times New Roman" w:hAnsi="Times New Roman" w:cs="Times New Roman"/>
          <w:color w:val="000000"/>
        </w:rPr>
        <w:t>-</w:t>
      </w:r>
      <w:r w:rsidRPr="00717B0F">
        <w:rPr>
          <w:rFonts w:ascii="Times New Roman" w:hAnsi="Times New Roman" w:cs="Times New Roman"/>
          <w:color w:val="000000"/>
        </w:rPr>
        <w:t xml:space="preserve"> Contain the feedback by separating the content of the feedback from your feelings. Take the time to write down: 1)</w:t>
      </w:r>
      <w:r>
        <w:rPr>
          <w:rFonts w:ascii="Times New Roman" w:hAnsi="Times New Roman" w:cs="Times New Roman"/>
          <w:color w:val="000000"/>
        </w:rPr>
        <w:t xml:space="preserve"> </w:t>
      </w:r>
      <w:r w:rsidRPr="00717B0F">
        <w:rPr>
          <w:rFonts w:ascii="Times New Roman" w:hAnsi="Times New Roman" w:cs="Times New Roman"/>
          <w:color w:val="000000"/>
        </w:rPr>
        <w:t>What you feel, 2) What the actual feedback is about. Or, create fill in the prompts like the example below:</w:t>
      </w:r>
    </w:p>
    <w:p w:rsidR="00E254E6" w:rsidRPr="00717B0F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17B0F">
        <w:rPr>
          <w:rFonts w:ascii="Times New Roman" w:hAnsi="Times New Roman" w:cs="Times New Roman"/>
          <w:color w:val="000000"/>
        </w:rPr>
        <w:t>What the feedback IS about: Whether I incorporated rigor into this class well.</w:t>
      </w:r>
      <w:r>
        <w:rPr>
          <w:rFonts w:ascii="Times New Roman" w:hAnsi="Times New Roman" w:cs="Times New Roman"/>
          <w:color w:val="000000"/>
        </w:rPr>
        <w:t xml:space="preserve"> </w:t>
      </w:r>
      <w:r w:rsidRPr="00717B0F">
        <w:rPr>
          <w:rFonts w:ascii="Times New Roman" w:hAnsi="Times New Roman" w:cs="Times New Roman"/>
          <w:color w:val="000000"/>
        </w:rPr>
        <w:t>What the feedback is NOT about: Whether I teach low-level lessons in general or whether I’ll ever challenge my students.</w:t>
      </w:r>
    </w:p>
    <w:p w:rsidR="00E254E6" w:rsidRPr="00717B0F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E254E6" w:rsidRPr="00717B0F" w:rsidRDefault="00E254E6" w:rsidP="00E254E6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  <w:color w:val="000000"/>
        </w:rPr>
      </w:pPr>
      <w:r w:rsidRPr="00717B0F">
        <w:rPr>
          <w:rFonts w:ascii="Times New Roman" w:hAnsi="Times New Roman" w:cs="Times New Roman"/>
          <w:color w:val="0000FF"/>
        </w:rPr>
        <w:t xml:space="preserve">Cultivate a growth identify </w:t>
      </w:r>
      <w:r>
        <w:rPr>
          <w:rFonts w:ascii="Times New Roman" w:hAnsi="Times New Roman" w:cs="Times New Roman"/>
          <w:color w:val="000000"/>
        </w:rPr>
        <w:t xml:space="preserve">- </w:t>
      </w:r>
      <w:r w:rsidRPr="00717B0F">
        <w:rPr>
          <w:rFonts w:ascii="Times New Roman" w:hAnsi="Times New Roman" w:cs="Times New Roman"/>
          <w:color w:val="000000"/>
        </w:rPr>
        <w:t>To ensure that you learn from feedback, give yourself a “second score.” Rate yourself on how well you</w:t>
      </w:r>
      <w:r>
        <w:rPr>
          <w:rFonts w:ascii="Times New Roman" w:hAnsi="Times New Roman" w:cs="Times New Roman"/>
          <w:color w:val="000000"/>
        </w:rPr>
        <w:t xml:space="preserve"> </w:t>
      </w:r>
      <w:r w:rsidRPr="00717B0F">
        <w:rPr>
          <w:rFonts w:ascii="Times New Roman" w:hAnsi="Times New Roman" w:cs="Times New Roman"/>
          <w:color w:val="000000"/>
        </w:rPr>
        <w:t>responded to the first round of feedback. If you received a low rating or lots of critical feedback from your principal, would you give yourself</w:t>
      </w:r>
      <w:r>
        <w:rPr>
          <w:rFonts w:ascii="Times New Roman" w:hAnsi="Times New Roman" w:cs="Times New Roman"/>
          <w:color w:val="000000"/>
        </w:rPr>
        <w:t xml:space="preserve"> </w:t>
      </w:r>
      <w:r w:rsidRPr="00717B0F">
        <w:rPr>
          <w:rFonts w:ascii="Times New Roman" w:hAnsi="Times New Roman" w:cs="Times New Roman"/>
          <w:color w:val="000000"/>
        </w:rPr>
        <w:t>a D for how you responded (“He never taught science so he doesn’t know what he’s talking about!”) or would you give yourself an A (“Wow, I didn’t realize I wasn’t checking for understanding. I’d like to observe Gaby because she’s great at this.”)</w:t>
      </w:r>
    </w:p>
    <w:p w:rsidR="00E254E6" w:rsidRPr="00717B0F" w:rsidRDefault="00E254E6" w:rsidP="00E254E6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E254E6" w:rsidRPr="00B032A8" w:rsidRDefault="00E254E6" w:rsidP="00E254E6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  <w:color w:val="0000FF"/>
        </w:rPr>
      </w:pPr>
      <w:r w:rsidRPr="00717B0F">
        <w:rPr>
          <w:rFonts w:ascii="Times New Roman" w:hAnsi="Times New Roman" w:cs="Times New Roman"/>
          <w:color w:val="008100"/>
        </w:rPr>
        <w:t xml:space="preserve"> </w:t>
      </w:r>
      <w:r w:rsidRPr="00B032A8">
        <w:rPr>
          <w:rFonts w:ascii="Times New Roman" w:hAnsi="Times New Roman" w:cs="Times New Roman"/>
          <w:color w:val="0000FF"/>
        </w:rPr>
        <w:t>Experiment with solutions for handling feedback triggers</w:t>
      </w:r>
      <w:r>
        <w:rPr>
          <w:rFonts w:ascii="Times New Roman" w:hAnsi="Times New Roman" w:cs="Times New Roman"/>
          <w:color w:val="0000FF"/>
        </w:rPr>
        <w:t xml:space="preserve"> - </w:t>
      </w:r>
      <w:r w:rsidRPr="00717B0F">
        <w:rPr>
          <w:rFonts w:ascii="Times New Roman" w:hAnsi="Times New Roman" w:cs="Times New Roman"/>
          <w:color w:val="000000"/>
        </w:rPr>
        <w:t>Have teachers practice ways to deal with triggers during the PD session. You can create examples of feedback and have teachers</w:t>
      </w:r>
      <w:r>
        <w:rPr>
          <w:rFonts w:ascii="Times New Roman" w:hAnsi="Times New Roman" w:cs="Times New Roman"/>
          <w:color w:val="000000"/>
        </w:rPr>
        <w:t xml:space="preserve"> practice responding OR, have the write down how thy might respond.</w:t>
      </w:r>
    </w:p>
    <w:p w:rsidR="00E254E6" w:rsidRPr="00717B0F" w:rsidRDefault="00E254E6" w:rsidP="00E254E6">
      <w:pPr>
        <w:rPr>
          <w:rFonts w:ascii="Times New Roman" w:hAnsi="Times New Roman" w:cs="Times New Roman"/>
          <w:color w:val="000000"/>
        </w:rPr>
      </w:pPr>
    </w:p>
    <w:p w:rsidR="00E254E6" w:rsidRDefault="00E254E6" w:rsidP="00E254E6">
      <w:pPr>
        <w:ind w:right="-450"/>
        <w:rPr>
          <w:rFonts w:ascii="Times New Roman" w:hAnsi="Times New Roman" w:cs="Times New Roman"/>
          <w:color w:val="000000"/>
        </w:rPr>
      </w:pPr>
      <w:r w:rsidRPr="00717B0F">
        <w:rPr>
          <w:rFonts w:ascii="Times New Roman" w:hAnsi="Times New Roman" w:cs="Times New Roman"/>
          <w:color w:val="000000"/>
        </w:rPr>
        <w:t xml:space="preserve">Stone, D. &amp; </w:t>
      </w:r>
      <w:proofErr w:type="spellStart"/>
      <w:r w:rsidRPr="00717B0F">
        <w:rPr>
          <w:rFonts w:ascii="Times New Roman" w:hAnsi="Times New Roman" w:cs="Times New Roman"/>
          <w:color w:val="000000"/>
        </w:rPr>
        <w:t>Heen</w:t>
      </w:r>
      <w:proofErr w:type="spellEnd"/>
      <w:r w:rsidRPr="00717B0F">
        <w:rPr>
          <w:rFonts w:ascii="Times New Roman" w:hAnsi="Times New Roman" w:cs="Times New Roman"/>
          <w:color w:val="000000"/>
        </w:rPr>
        <w:t>, S. (</w:t>
      </w:r>
      <w:r>
        <w:rPr>
          <w:rFonts w:ascii="Times New Roman" w:hAnsi="Times New Roman" w:cs="Times New Roman"/>
          <w:color w:val="000000"/>
        </w:rPr>
        <w:t>2014</w:t>
      </w:r>
      <w:r w:rsidRPr="00717B0F">
        <w:rPr>
          <w:rFonts w:ascii="Times New Roman" w:hAnsi="Times New Roman" w:cs="Times New Roman"/>
          <w:color w:val="000000"/>
        </w:rPr>
        <w:t xml:space="preserve">). </w:t>
      </w:r>
      <w:r w:rsidRPr="00717B0F">
        <w:rPr>
          <w:rFonts w:ascii="Times New Roman" w:hAnsi="Times New Roman" w:cs="Times New Roman"/>
          <w:i/>
          <w:color w:val="000000"/>
        </w:rPr>
        <w:t xml:space="preserve">Thanks for the feedback, </w:t>
      </w:r>
      <w:proofErr w:type="gramStart"/>
      <w:r w:rsidRPr="00717B0F">
        <w:rPr>
          <w:rFonts w:ascii="Times New Roman" w:hAnsi="Times New Roman" w:cs="Times New Roman"/>
          <w:i/>
          <w:color w:val="000000"/>
        </w:rPr>
        <w:t>The</w:t>
      </w:r>
      <w:proofErr w:type="gramEnd"/>
      <w:r w:rsidRPr="00717B0F">
        <w:rPr>
          <w:rFonts w:ascii="Times New Roman" w:hAnsi="Times New Roman" w:cs="Times New Roman"/>
          <w:i/>
          <w:color w:val="000000"/>
        </w:rPr>
        <w:t xml:space="preserve"> science a</w:t>
      </w:r>
      <w:r>
        <w:rPr>
          <w:rFonts w:ascii="Times New Roman" w:hAnsi="Times New Roman" w:cs="Times New Roman"/>
          <w:i/>
          <w:color w:val="000000"/>
        </w:rPr>
        <w:t>nd</w:t>
      </w:r>
      <w:r w:rsidRPr="00717B0F">
        <w:rPr>
          <w:rFonts w:ascii="Times New Roman" w:hAnsi="Times New Roman" w:cs="Times New Roman"/>
          <w:i/>
          <w:color w:val="000000"/>
        </w:rPr>
        <w:t xml:space="preserve"> art of receiving feedback well. </w:t>
      </w:r>
      <w:r>
        <w:rPr>
          <w:rFonts w:ascii="Times New Roman" w:hAnsi="Times New Roman" w:cs="Times New Roman"/>
          <w:color w:val="000000"/>
        </w:rPr>
        <w:t>London: Penguin Books</w:t>
      </w:r>
    </w:p>
    <w:p w:rsidR="00E254E6" w:rsidRPr="00B032A8" w:rsidRDefault="00E254E6" w:rsidP="00E254E6">
      <w:pPr>
        <w:ind w:right="-450"/>
        <w:rPr>
          <w:rFonts w:ascii="Times New Roman" w:hAnsi="Times New Roman" w:cs="Times New Roman"/>
          <w:color w:val="000000"/>
        </w:rPr>
      </w:pPr>
    </w:p>
    <w:p w:rsidR="00E254E6" w:rsidRDefault="00E254E6" w:rsidP="00E254E6">
      <w:r w:rsidRPr="00717B0F">
        <w:rPr>
          <w:rFonts w:ascii="Times New Roman" w:hAnsi="Times New Roman" w:cs="Times New Roman"/>
          <w:noProof/>
          <w:color w:val="000000"/>
          <w:sz w:val="20"/>
          <w:szCs w:val="20"/>
        </w:rPr>
        <w:drawing>
          <wp:inline distT="0" distB="0" distL="0" distR="0" wp14:anchorId="1B591E0D" wp14:editId="44E287C7">
            <wp:extent cx="740578" cy="1138767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14" cy="1139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B6358" w:rsidRDefault="00EB6358"/>
    <w:sectPr w:rsidR="00EB6358" w:rsidSect="00ED5A8C">
      <w:pgSz w:w="15840" w:h="12240" w:orient="landscape"/>
      <w:pgMar w:top="1170" w:right="108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4E6"/>
    <w:rsid w:val="004F440D"/>
    <w:rsid w:val="00E254E6"/>
    <w:rsid w:val="00EB6358"/>
    <w:rsid w:val="00F5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4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54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54E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4E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4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54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54E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4E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976</Words>
  <Characters>5569</Characters>
  <Application>Microsoft Macintosh Word</Application>
  <DocSecurity>0</DocSecurity>
  <Lines>46</Lines>
  <Paragraphs>13</Paragraphs>
  <ScaleCrop>false</ScaleCrop>
  <Company/>
  <LinksUpToDate>false</LinksUpToDate>
  <CharactersWithSpaces>6532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2</cp:revision>
  <dcterms:created xsi:type="dcterms:W3CDTF">2019-02-12T00:26:00Z</dcterms:created>
  <dcterms:modified xsi:type="dcterms:W3CDTF">2019-02-12T00:26:00Z</dcterms:modified>
</cp:coreProperties>
</file>