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179D1" w14:textId="6B2B3881" w:rsidR="0022434C" w:rsidRPr="0022434C" w:rsidRDefault="0022434C" w:rsidP="0022434C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22434C">
        <w:rPr>
          <w:b/>
          <w:sz w:val="32"/>
          <w:szCs w:val="32"/>
        </w:rPr>
        <w:t>Advice Giving</w:t>
      </w:r>
    </w:p>
    <w:p w14:paraId="3BD72D79" w14:textId="74239336" w:rsidR="008E7C62" w:rsidRDefault="008E7C62">
      <w:r>
        <w:t>Advice Giving</w:t>
      </w:r>
    </w:p>
    <w:p w14:paraId="48F8413D" w14:textId="77777777" w:rsidR="008E7C62" w:rsidRPr="008E7C62" w:rsidRDefault="008E7C62">
      <w:pPr>
        <w:rPr>
          <w:i/>
        </w:rPr>
      </w:pPr>
      <w:r>
        <w:tab/>
      </w:r>
      <w:r w:rsidRPr="008E7C62">
        <w:rPr>
          <w:i/>
        </w:rPr>
        <w:t>Let me tell you …</w:t>
      </w:r>
    </w:p>
    <w:p w14:paraId="76EBA988" w14:textId="77777777" w:rsidR="008E7C62" w:rsidRPr="008E7C62" w:rsidRDefault="008E7C62" w:rsidP="008E7C62">
      <w:pPr>
        <w:ind w:firstLine="720"/>
        <w:rPr>
          <w:i/>
        </w:rPr>
      </w:pPr>
      <w:r w:rsidRPr="008E7C62">
        <w:rPr>
          <w:i/>
        </w:rPr>
        <w:t>What I did was …</w:t>
      </w:r>
    </w:p>
    <w:p w14:paraId="49D3C795" w14:textId="77777777" w:rsidR="008E7C62" w:rsidRPr="008E7C62" w:rsidRDefault="008E7C62" w:rsidP="008E7C62">
      <w:pPr>
        <w:ind w:firstLine="720"/>
        <w:rPr>
          <w:i/>
        </w:rPr>
      </w:pPr>
      <w:r w:rsidRPr="008E7C62">
        <w:rPr>
          <w:i/>
        </w:rPr>
        <w:t>You should ….</w:t>
      </w:r>
    </w:p>
    <w:p w14:paraId="5C9C7EA9" w14:textId="77777777" w:rsidR="008E7C62" w:rsidRDefault="008E7C62"/>
    <w:p w14:paraId="7AB409EF" w14:textId="77777777" w:rsidR="008E7C62" w:rsidRDefault="008E7C62">
      <w:r>
        <w:t>Permission Getting</w:t>
      </w:r>
    </w:p>
    <w:p w14:paraId="072D3159" w14:textId="5CF65385" w:rsidR="00EE44A1" w:rsidRDefault="00EE44A1">
      <w:r>
        <w:tab/>
      </w:r>
      <w:r w:rsidRPr="008E7C62">
        <w:rPr>
          <w:i/>
        </w:rPr>
        <w:t>Would you like feedback on this?</w:t>
      </w:r>
    </w:p>
    <w:p w14:paraId="32CD27EE" w14:textId="1BEEC576" w:rsidR="008E7C62" w:rsidRPr="008E7C62" w:rsidRDefault="008E7C62">
      <w:pPr>
        <w:rPr>
          <w:i/>
        </w:rPr>
      </w:pPr>
      <w:r>
        <w:tab/>
      </w:r>
      <w:r>
        <w:rPr>
          <w:i/>
        </w:rPr>
        <w:t>May</w:t>
      </w:r>
      <w:r w:rsidRPr="008E7C62">
        <w:rPr>
          <w:i/>
        </w:rPr>
        <w:t xml:space="preserve"> I tell you what I see?</w:t>
      </w:r>
    </w:p>
    <w:p w14:paraId="20405961" w14:textId="4059D67B" w:rsidR="007C3EB5" w:rsidRDefault="008E7C62" w:rsidP="007C3EB5">
      <w:pPr>
        <w:rPr>
          <w:i/>
        </w:rPr>
      </w:pPr>
      <w:r w:rsidRPr="008E7C62">
        <w:rPr>
          <w:i/>
        </w:rPr>
        <w:tab/>
        <w:t>What is the bottom line on this for you?</w:t>
      </w:r>
    </w:p>
    <w:p w14:paraId="10244B04" w14:textId="77777777" w:rsidR="00CE14D3" w:rsidRPr="00CE14D3" w:rsidRDefault="00CE14D3" w:rsidP="007C3EB5">
      <w:pPr>
        <w:rPr>
          <w:i/>
        </w:rPr>
      </w:pPr>
    </w:p>
    <w:p w14:paraId="2A373605" w14:textId="77777777" w:rsidR="00EE44A1" w:rsidRDefault="00EE44A1" w:rsidP="00CE14D3">
      <w:pPr>
        <w:tabs>
          <w:tab w:val="left" w:pos="3653"/>
        </w:tabs>
      </w:pPr>
      <w:r>
        <w:t xml:space="preserve">             </w:t>
      </w:r>
      <w:r w:rsidR="00CE14D3" w:rsidRPr="00B7075B">
        <w:t xml:space="preserve">Asking permission is a sign of self-management and allows the other person to take </w:t>
      </w:r>
    </w:p>
    <w:p w14:paraId="1B25B1D7" w14:textId="2340D985" w:rsidR="00CE14D3" w:rsidRPr="00B7075B" w:rsidRDefault="00EE44A1" w:rsidP="00CE14D3">
      <w:pPr>
        <w:tabs>
          <w:tab w:val="left" w:pos="3653"/>
        </w:tabs>
      </w:pPr>
      <w:r>
        <w:t xml:space="preserve">             </w:t>
      </w:r>
      <w:r w:rsidR="00CE14D3" w:rsidRPr="00B7075B">
        <w:t>respons</w:t>
      </w:r>
      <w:r w:rsidR="00CE14D3">
        <w:t>ibility for managing their work.</w:t>
      </w:r>
    </w:p>
    <w:p w14:paraId="5FB1B467" w14:textId="77777777" w:rsidR="007C3EB5" w:rsidRPr="007C3EB5" w:rsidRDefault="007C3EB5" w:rsidP="007C3EB5"/>
    <w:p w14:paraId="3F62CF46" w14:textId="77777777" w:rsidR="007C3EB5" w:rsidRDefault="007C3EB5" w:rsidP="00AF3C57">
      <w:r>
        <w:rPr>
          <w:noProof/>
        </w:rPr>
        <w:drawing>
          <wp:inline distT="0" distB="0" distL="0" distR="0" wp14:anchorId="6B5259D0" wp14:editId="20351CFB">
            <wp:extent cx="5715000" cy="5865151"/>
            <wp:effectExtent l="0" t="0" r="0" b="2540"/>
            <wp:docPr id="1" name="Picture 1" descr="Mac OSX:Users:owner:Desktop:R1501D_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 OSX:Users:owner:Desktop:R1501D_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5865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FFDAE4" w14:textId="77777777" w:rsidR="00EE44A1" w:rsidRDefault="00EE44A1" w:rsidP="00AF3C57"/>
    <w:p w14:paraId="13561A0F" w14:textId="73080DA1" w:rsidR="008E7C62" w:rsidRPr="00EE44A1" w:rsidRDefault="00CE14D3" w:rsidP="00EE44A1">
      <w:pPr>
        <w:rPr>
          <w:rFonts w:eastAsia="Times New Roman" w:cs="Times New Roman"/>
          <w:i/>
          <w:iCs/>
          <w:color w:val="373737"/>
          <w:sz w:val="18"/>
          <w:szCs w:val="18"/>
          <w:shd w:val="clear" w:color="auto" w:fill="FFFFFF"/>
        </w:rPr>
      </w:pPr>
      <w:r>
        <w:rPr>
          <w:rFonts w:eastAsia="Times New Roman" w:cs="Times New Roman"/>
          <w:color w:val="373737"/>
          <w:sz w:val="18"/>
          <w:szCs w:val="18"/>
          <w:shd w:val="clear" w:color="auto" w:fill="FFFFFF"/>
        </w:rPr>
        <w:t>Garvin, D.</w:t>
      </w:r>
      <w:r w:rsidR="00EE44A1">
        <w:rPr>
          <w:rFonts w:eastAsia="Times New Roman" w:cs="Times New Roman"/>
          <w:color w:val="373737"/>
          <w:sz w:val="18"/>
          <w:szCs w:val="18"/>
          <w:shd w:val="clear" w:color="auto" w:fill="FFFFFF"/>
        </w:rPr>
        <w:t xml:space="preserve"> </w:t>
      </w:r>
      <w:r>
        <w:rPr>
          <w:rFonts w:eastAsia="Times New Roman" w:cs="Times New Roman"/>
          <w:color w:val="373737"/>
          <w:sz w:val="18"/>
          <w:szCs w:val="18"/>
          <w:shd w:val="clear" w:color="auto" w:fill="FFFFFF"/>
        </w:rPr>
        <w:t xml:space="preserve">&amp; </w:t>
      </w:r>
      <w:r w:rsidR="00907E01" w:rsidRPr="00907E01">
        <w:rPr>
          <w:rFonts w:eastAsia="Times New Roman" w:cs="Times New Roman"/>
          <w:color w:val="373737"/>
          <w:sz w:val="18"/>
          <w:szCs w:val="18"/>
          <w:shd w:val="clear" w:color="auto" w:fill="FFFFFF"/>
        </w:rPr>
        <w:t>Margolis</w:t>
      </w:r>
      <w:r>
        <w:rPr>
          <w:rFonts w:eastAsia="Times New Roman" w:cs="Times New Roman"/>
          <w:color w:val="373737"/>
          <w:sz w:val="18"/>
          <w:szCs w:val="18"/>
          <w:shd w:val="clear" w:color="auto" w:fill="FFFFFF"/>
        </w:rPr>
        <w:t>, J</w:t>
      </w:r>
      <w:r w:rsidR="00907E01" w:rsidRPr="00907E01">
        <w:rPr>
          <w:rFonts w:eastAsia="Times New Roman" w:cs="Times New Roman"/>
          <w:color w:val="000000" w:themeColor="text1"/>
          <w:sz w:val="18"/>
          <w:szCs w:val="18"/>
          <w:shd w:val="clear" w:color="auto" w:fill="FFFFFF"/>
        </w:rPr>
        <w:t>.</w:t>
      </w:r>
      <w:r w:rsidR="00EE44A1">
        <w:rPr>
          <w:rFonts w:eastAsia="Times New Roman" w:cs="Times New Roman"/>
          <w:color w:val="000000" w:themeColor="text1"/>
          <w:sz w:val="18"/>
          <w:szCs w:val="18"/>
          <w:shd w:val="clear" w:color="auto" w:fill="FFFFFF"/>
        </w:rPr>
        <w:t>,</w:t>
      </w:r>
      <w:r w:rsidR="00907E01" w:rsidRPr="00B7075B">
        <w:rPr>
          <w:rFonts w:eastAsia="Times New Roman" w:cs="Times New Roman"/>
          <w:color w:val="000000" w:themeColor="text1"/>
          <w:sz w:val="18"/>
          <w:szCs w:val="18"/>
          <w:shd w:val="clear" w:color="auto" w:fill="FFFFFF"/>
        </w:rPr>
        <w:t xml:space="preserve"> (2015). The art of giving and receiving advice. </w:t>
      </w:r>
      <w:r w:rsidR="00907E01" w:rsidRPr="00907E01">
        <w:rPr>
          <w:rFonts w:eastAsia="Times New Roman" w:cs="Times New Roman"/>
          <w:i/>
          <w:iCs/>
          <w:color w:val="373737"/>
          <w:sz w:val="18"/>
          <w:szCs w:val="18"/>
          <w:shd w:val="clear" w:color="auto" w:fill="FFFFFF"/>
        </w:rPr>
        <w:t xml:space="preserve">Harvard </w:t>
      </w:r>
      <w:proofErr w:type="gramStart"/>
      <w:r w:rsidR="00907E01" w:rsidRPr="00907E01">
        <w:rPr>
          <w:rFonts w:eastAsia="Times New Roman" w:cs="Times New Roman"/>
          <w:i/>
          <w:iCs/>
          <w:color w:val="373737"/>
          <w:sz w:val="18"/>
          <w:szCs w:val="18"/>
          <w:shd w:val="clear" w:color="auto" w:fill="FFFFFF"/>
        </w:rPr>
        <w:t>Business</w:t>
      </w:r>
      <w:r w:rsidR="00EE44A1">
        <w:rPr>
          <w:rFonts w:eastAsia="Times New Roman" w:cs="Times New Roman"/>
          <w:i/>
          <w:iCs/>
          <w:color w:val="373737"/>
          <w:sz w:val="18"/>
          <w:szCs w:val="18"/>
          <w:shd w:val="clear" w:color="auto" w:fill="FFFFFF"/>
        </w:rPr>
        <w:t xml:space="preserve"> </w:t>
      </w:r>
      <w:r w:rsidR="00907E01" w:rsidRPr="00907E01">
        <w:rPr>
          <w:rFonts w:eastAsia="Times New Roman" w:cs="Times New Roman"/>
          <w:i/>
          <w:iCs/>
          <w:color w:val="373737"/>
          <w:sz w:val="18"/>
          <w:szCs w:val="18"/>
          <w:shd w:val="clear" w:color="auto" w:fill="FFFFFF"/>
        </w:rPr>
        <w:t xml:space="preserve"> Review</w:t>
      </w:r>
      <w:proofErr w:type="gramEnd"/>
      <w:r w:rsidR="00511B31">
        <w:rPr>
          <w:rFonts w:eastAsia="Times New Roman" w:cs="Times New Roman"/>
          <w:i/>
          <w:iCs/>
          <w:color w:val="373737"/>
          <w:sz w:val="18"/>
          <w:szCs w:val="18"/>
          <w:shd w:val="clear" w:color="auto" w:fill="FFFFFF"/>
        </w:rPr>
        <w:t>,</w:t>
      </w:r>
      <w:r w:rsidR="00907E01" w:rsidRPr="00907E01">
        <w:rPr>
          <w:rFonts w:eastAsia="Times New Roman" w:cs="Times New Roman"/>
          <w:color w:val="373737"/>
          <w:sz w:val="18"/>
          <w:szCs w:val="18"/>
          <w:shd w:val="clear" w:color="auto" w:fill="FFFFFF"/>
        </w:rPr>
        <w:t> </w:t>
      </w:r>
      <w:r w:rsidR="00907E01" w:rsidRPr="00907E01">
        <w:rPr>
          <w:rFonts w:eastAsia="Times New Roman" w:cs="Times New Roman"/>
          <w:i/>
          <w:color w:val="373737"/>
          <w:sz w:val="18"/>
          <w:szCs w:val="18"/>
          <w:shd w:val="clear" w:color="auto" w:fill="FFFFFF"/>
        </w:rPr>
        <w:t>93</w:t>
      </w:r>
      <w:r w:rsidR="00511B31">
        <w:rPr>
          <w:rFonts w:eastAsia="Times New Roman" w:cs="Times New Roman"/>
          <w:color w:val="373737"/>
          <w:sz w:val="18"/>
          <w:szCs w:val="18"/>
          <w:shd w:val="clear" w:color="auto" w:fill="FFFFFF"/>
        </w:rPr>
        <w:t xml:space="preserve"> (1/2), </w:t>
      </w:r>
      <w:r w:rsidR="00907E01" w:rsidRPr="00907E01">
        <w:rPr>
          <w:rFonts w:eastAsia="Times New Roman" w:cs="Times New Roman"/>
          <w:color w:val="373737"/>
          <w:sz w:val="18"/>
          <w:szCs w:val="18"/>
          <w:shd w:val="clear" w:color="auto" w:fill="FFFFFF"/>
        </w:rPr>
        <w:t>60–71.</w:t>
      </w:r>
    </w:p>
    <w:p w14:paraId="4E17411B" w14:textId="77777777" w:rsidR="008E7C62" w:rsidRPr="00B7075B" w:rsidRDefault="008E7C62" w:rsidP="00EE44A1">
      <w:pPr>
        <w:tabs>
          <w:tab w:val="left" w:pos="3653"/>
        </w:tabs>
        <w:jc w:val="center"/>
      </w:pPr>
    </w:p>
    <w:p w14:paraId="6D297AA1" w14:textId="086C5DDF" w:rsidR="008E7C62" w:rsidRPr="00CE14D3" w:rsidRDefault="008E7C62" w:rsidP="00EE44A1">
      <w:pPr>
        <w:tabs>
          <w:tab w:val="left" w:pos="3653"/>
        </w:tabs>
        <w:jc w:val="center"/>
        <w:rPr>
          <w:b/>
        </w:rPr>
      </w:pPr>
      <w:r w:rsidRPr="00CE14D3">
        <w:rPr>
          <w:b/>
        </w:rPr>
        <w:t xml:space="preserve">So … meet them where they are. The </w:t>
      </w:r>
      <w:r w:rsidR="00CE14D3">
        <w:rPr>
          <w:b/>
        </w:rPr>
        <w:t>trick is to know where that is!</w:t>
      </w:r>
    </w:p>
    <w:sectPr w:rsidR="008E7C62" w:rsidRPr="00CE14D3" w:rsidSect="00AF3C57">
      <w:pgSz w:w="12240" w:h="15840"/>
      <w:pgMar w:top="540" w:right="108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EB5"/>
    <w:rsid w:val="001A5E76"/>
    <w:rsid w:val="0022434C"/>
    <w:rsid w:val="004F440D"/>
    <w:rsid w:val="00511B31"/>
    <w:rsid w:val="007740C0"/>
    <w:rsid w:val="007C3EB5"/>
    <w:rsid w:val="008E7C62"/>
    <w:rsid w:val="00907E01"/>
    <w:rsid w:val="00AF3C57"/>
    <w:rsid w:val="00B7075B"/>
    <w:rsid w:val="00CE14D3"/>
    <w:rsid w:val="00EE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39807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3EB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EB5"/>
    <w:rPr>
      <w:rFonts w:ascii="Lucida Grande" w:hAnsi="Lucida Grande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907E0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07E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3EB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EB5"/>
    <w:rPr>
      <w:rFonts w:ascii="Lucida Grande" w:hAnsi="Lucida Grande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907E01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07E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462</Characters>
  <Application>Microsoft Macintosh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cp:lastPrinted>2018-01-20T14:16:00Z</cp:lastPrinted>
  <dcterms:created xsi:type="dcterms:W3CDTF">2018-11-19T12:26:00Z</dcterms:created>
  <dcterms:modified xsi:type="dcterms:W3CDTF">2018-11-19T12:26:00Z</dcterms:modified>
</cp:coreProperties>
</file>