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B" w:rsidRDefault="002713BC">
      <w:pPr>
        <w:rPr>
          <w:sz w:val="48"/>
          <w:szCs w:val="48"/>
        </w:rPr>
      </w:pPr>
      <w:r>
        <w:rPr>
          <w:sz w:val="48"/>
          <w:szCs w:val="48"/>
        </w:rPr>
        <w:t>COUNSE</w:t>
      </w:r>
      <w:r w:rsidR="006A4DAE" w:rsidRPr="006A4DAE">
        <w:rPr>
          <w:sz w:val="48"/>
          <w:szCs w:val="48"/>
        </w:rPr>
        <w:t>LING AND TREATMENT SERVICES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>SUPPORT TEAMS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>HIGH RISK STUDENTS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 xml:space="preserve">LIKELY TO BE FOR 3% - 5% OF STUDENTS 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>INDIVIDUAL INTERVENTIONS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2713BC">
      <w:pPr>
        <w:rPr>
          <w:sz w:val="48"/>
          <w:szCs w:val="48"/>
        </w:rPr>
      </w:pPr>
      <w:r>
        <w:rPr>
          <w:sz w:val="48"/>
          <w:szCs w:val="48"/>
        </w:rPr>
        <w:t>COGNITIVE BEHAVIORAL</w:t>
      </w:r>
      <w:r w:rsidR="006A4DAE" w:rsidRPr="006A4DAE">
        <w:rPr>
          <w:sz w:val="48"/>
          <w:szCs w:val="48"/>
        </w:rPr>
        <w:t xml:space="preserve"> THERAPY</w:t>
      </w:r>
    </w:p>
    <w:p w:rsidR="006A4DAE" w:rsidRPr="006A4DAE" w:rsidRDefault="006A4DAE">
      <w:pPr>
        <w:rPr>
          <w:sz w:val="48"/>
          <w:szCs w:val="48"/>
        </w:rPr>
      </w:pP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>WRAP AROUND AND OTHER PARENT FOCUSED ASSISTANCE</w:t>
      </w:r>
    </w:p>
    <w:p w:rsidR="006A4DAE" w:rsidRPr="006A4DAE" w:rsidRDefault="006A4DAE">
      <w:pPr>
        <w:rPr>
          <w:sz w:val="48"/>
          <w:szCs w:val="48"/>
        </w:rPr>
      </w:pPr>
    </w:p>
    <w:p w:rsidR="006A4DAE" w:rsidRP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>INTRA-AGENCY SERVICES</w:t>
      </w:r>
    </w:p>
    <w:p w:rsid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lastRenderedPageBreak/>
        <w:t xml:space="preserve">CHRONIC BEHAVIOR </w:t>
      </w:r>
    </w:p>
    <w:p w:rsidR="006A4DAE" w:rsidRPr="006A4DAE" w:rsidRDefault="006A4DAE">
      <w:pPr>
        <w:rPr>
          <w:sz w:val="48"/>
          <w:szCs w:val="48"/>
        </w:rPr>
      </w:pPr>
    </w:p>
    <w:p w:rsidR="006A4DAE" w:rsidRPr="006A4DAE" w:rsidRDefault="006A4DAE">
      <w:pPr>
        <w:rPr>
          <w:sz w:val="48"/>
          <w:szCs w:val="48"/>
        </w:rPr>
      </w:pPr>
      <w:r w:rsidRPr="006A4DAE">
        <w:rPr>
          <w:sz w:val="48"/>
          <w:szCs w:val="48"/>
        </w:rPr>
        <w:t xml:space="preserve"> FBA &amp; BIP</w:t>
      </w:r>
    </w:p>
    <w:p w:rsidR="006A4DAE" w:rsidRPr="006A4DAE" w:rsidRDefault="006A4DAE">
      <w:pPr>
        <w:rPr>
          <w:sz w:val="48"/>
          <w:szCs w:val="48"/>
        </w:rPr>
      </w:pPr>
    </w:p>
    <w:sectPr w:rsidR="006A4DAE" w:rsidRPr="006A4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BC" w:rsidRDefault="002713BC" w:rsidP="002713BC">
      <w:pPr>
        <w:spacing w:after="0" w:line="240" w:lineRule="auto"/>
      </w:pPr>
      <w:r>
        <w:separator/>
      </w:r>
    </w:p>
  </w:endnote>
  <w:endnote w:type="continuationSeparator" w:id="0">
    <w:p w:rsidR="002713BC" w:rsidRDefault="002713BC" w:rsidP="0027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Default="00271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Default="00271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Default="00271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BC" w:rsidRDefault="002713BC" w:rsidP="002713BC">
      <w:pPr>
        <w:spacing w:after="0" w:line="240" w:lineRule="auto"/>
      </w:pPr>
      <w:r>
        <w:separator/>
      </w:r>
    </w:p>
  </w:footnote>
  <w:footnote w:type="continuationSeparator" w:id="0">
    <w:p w:rsidR="002713BC" w:rsidRDefault="002713BC" w:rsidP="0027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Default="00271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Pr="002713BC" w:rsidRDefault="002713BC" w:rsidP="002713BC">
    <w:pPr>
      <w:pStyle w:val="Header"/>
      <w:jc w:val="center"/>
      <w:rPr>
        <w:b/>
        <w:sz w:val="48"/>
        <w:szCs w:val="48"/>
      </w:rPr>
    </w:pPr>
    <w:r w:rsidRPr="002713BC">
      <w:rPr>
        <w:b/>
        <w:sz w:val="48"/>
        <w:szCs w:val="48"/>
      </w:rPr>
      <w:t>Tier 3 intervention’s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3BC" w:rsidRDefault="00271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E"/>
    <w:rsid w:val="002713BC"/>
    <w:rsid w:val="006A4DAE"/>
    <w:rsid w:val="00D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F8A0A"/>
  <w15:chartTrackingRefBased/>
  <w15:docId w15:val="{B0A8AA34-BFD2-46D8-8900-FDDE25AD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BC"/>
  </w:style>
  <w:style w:type="paragraph" w:styleId="Footer">
    <w:name w:val="footer"/>
    <w:basedOn w:val="Normal"/>
    <w:link w:val="FooterChar"/>
    <w:uiPriority w:val="99"/>
    <w:unhideWhenUsed/>
    <w:rsid w:val="00271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 (LTECS-2017-Staff)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A. Carman</dc:creator>
  <cp:keywords/>
  <dc:description/>
  <cp:lastModifiedBy>Rebecca A. Carman</cp:lastModifiedBy>
  <cp:revision>2</cp:revision>
  <dcterms:created xsi:type="dcterms:W3CDTF">2018-07-25T12:19:00Z</dcterms:created>
  <dcterms:modified xsi:type="dcterms:W3CDTF">2018-07-25T12:19:00Z</dcterms:modified>
</cp:coreProperties>
</file>